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1FC368" w14:textId="77777777" w:rsidR="00F953BA" w:rsidRDefault="00F953BA" w:rsidP="00FF6D47">
      <w:pPr>
        <w:jc w:val="center"/>
        <w:rPr>
          <w:noProof/>
        </w:rPr>
      </w:pPr>
    </w:p>
    <w:p w14:paraId="5FC7FACF" w14:textId="255C3030" w:rsidR="00FF6D47" w:rsidRDefault="00FF6D47" w:rsidP="00C146C6">
      <w:pPr>
        <w:jc w:val="center"/>
        <w:rPr>
          <w:rFonts w:ascii="Aptos" w:hAnsi="Aptos" w:cs="Cascadia Code"/>
          <w:b/>
          <w:bCs/>
          <w:sz w:val="20"/>
          <w:szCs w:val="20"/>
        </w:rPr>
      </w:pPr>
      <w:r w:rsidRPr="0077162B">
        <w:rPr>
          <w:rFonts w:ascii="Cascadia Code" w:hAnsi="Cascadia Code" w:cs="Cascadia Code"/>
          <w:b/>
          <w:bCs/>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Adhésion 202</w:t>
      </w:r>
      <w:r w:rsidR="00216254">
        <w:rPr>
          <w:rFonts w:ascii="Cascadia Code" w:hAnsi="Cascadia Code" w:cs="Cascadia Code"/>
          <w:b/>
          <w:bCs/>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6</w:t>
      </w:r>
      <w:r w:rsidRPr="0077162B">
        <w:rPr>
          <w:rFonts w:ascii="Cascadia Code" w:hAnsi="Cascadia Code" w:cs="Cascadia Code"/>
          <w:b/>
          <w:bCs/>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-202</w:t>
      </w:r>
      <w:r w:rsidR="00216254">
        <w:rPr>
          <w:rFonts w:ascii="Cascadia Code" w:hAnsi="Cascadia Code" w:cs="Cascadia Code"/>
          <w:b/>
          <w:bCs/>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7</w:t>
      </w:r>
      <w:bookmarkStart w:id="0" w:name="_Hlk202354838"/>
      <w:bookmarkEnd w:id="0"/>
    </w:p>
    <w:p w14:paraId="3F5DDF5B" w14:textId="0F4E6DD8" w:rsidR="00445BF3" w:rsidRPr="00161BDD" w:rsidRDefault="007800B1" w:rsidP="00B12B0E">
      <w:pPr>
        <w:rPr>
          <w:rFonts w:ascii="Aptos" w:hAnsi="Aptos" w:cs="Cascadia Code"/>
          <w:sz w:val="18"/>
          <w:szCs w:val="18"/>
        </w:rPr>
      </w:pPr>
      <w:r w:rsidRPr="00161BDD">
        <w:rPr>
          <w:rFonts w:ascii="Aptos" w:hAnsi="Aptos" w:cs="Cascadia Code"/>
          <w:sz w:val="18"/>
          <w:szCs w:val="18"/>
        </w:rPr>
        <w:t>Nouvelle adhésion</w:t>
      </w:r>
      <w:r w:rsidR="00703046" w:rsidRPr="00161BDD">
        <w:rPr>
          <w:rFonts w:ascii="Aptos" w:hAnsi="Aptos" w:cs="Cascadia Code"/>
          <w:sz w:val="18"/>
          <w:szCs w:val="18"/>
        </w:rPr>
        <w:t xml:space="preserve">     </w:t>
      </w:r>
      <w:r w:rsidR="00703046" w:rsidRPr="00161BDD">
        <w:rPr>
          <w:rFonts w:ascii="Aptos" w:hAnsi="Aptos" w:cs="Cascadia Code"/>
          <w:sz w:val="18"/>
          <w:szCs w:val="18"/>
        </w:rPr>
        <w:sym w:font="Webdings" w:char="F031"/>
      </w:r>
      <w:r w:rsidR="00C303DA" w:rsidRPr="00161BDD">
        <w:rPr>
          <w:rFonts w:ascii="Aptos" w:hAnsi="Aptos" w:cs="Cascadia Code"/>
          <w:sz w:val="18"/>
          <w:szCs w:val="18"/>
        </w:rPr>
        <w:t xml:space="preserve">      </w:t>
      </w:r>
      <w:r w:rsidRPr="00161BDD">
        <w:rPr>
          <w:rFonts w:ascii="Aptos" w:hAnsi="Aptos" w:cs="Cascadia Code"/>
          <w:sz w:val="18"/>
          <w:szCs w:val="18"/>
        </w:rPr>
        <w:t>Renouvellem</w:t>
      </w:r>
      <w:r w:rsidR="00223F99" w:rsidRPr="00161BDD">
        <w:rPr>
          <w:rFonts w:ascii="Aptos" w:hAnsi="Aptos" w:cs="Cascadia Code"/>
          <w:sz w:val="18"/>
          <w:szCs w:val="18"/>
        </w:rPr>
        <w:t xml:space="preserve">ent     </w:t>
      </w:r>
      <w:r w:rsidR="00703046" w:rsidRPr="00161BDD">
        <w:rPr>
          <w:rFonts w:ascii="Aptos" w:hAnsi="Aptos" w:cs="Cascadia Code"/>
          <w:sz w:val="18"/>
          <w:szCs w:val="18"/>
        </w:rPr>
        <w:sym w:font="Webdings" w:char="F031"/>
      </w:r>
    </w:p>
    <w:p w14:paraId="5BCA3180" w14:textId="36891B43" w:rsidR="007800B1" w:rsidRPr="00161BDD" w:rsidRDefault="007800B1" w:rsidP="00D81B24">
      <w:pPr>
        <w:tabs>
          <w:tab w:val="left" w:pos="8378"/>
        </w:tabs>
        <w:rPr>
          <w:rFonts w:ascii="Aptos" w:hAnsi="Aptos" w:cs="Cascadia Code"/>
          <w:sz w:val="18"/>
          <w:szCs w:val="18"/>
        </w:rPr>
      </w:pPr>
      <w:r w:rsidRPr="00161BDD">
        <w:rPr>
          <w:rFonts w:ascii="Aptos" w:hAnsi="Aptos" w:cs="Cascadia Code"/>
          <w:sz w:val="18"/>
          <w:szCs w:val="18"/>
        </w:rPr>
        <w:t>NOM :</w:t>
      </w:r>
      <w:r w:rsidR="00C303DA" w:rsidRPr="00161BDD">
        <w:rPr>
          <w:rFonts w:ascii="Aptos" w:hAnsi="Aptos" w:cs="Cascadia Code"/>
          <w:sz w:val="18"/>
          <w:szCs w:val="18"/>
        </w:rPr>
        <w:t xml:space="preserve">                                                      </w:t>
      </w:r>
      <w:r w:rsidR="00D81B24" w:rsidRPr="00161BDD">
        <w:rPr>
          <w:rFonts w:ascii="Aptos" w:hAnsi="Aptos" w:cs="Cascadia Code"/>
          <w:sz w:val="18"/>
          <w:szCs w:val="18"/>
        </w:rPr>
        <w:t xml:space="preserve">   </w:t>
      </w:r>
      <w:r w:rsidR="00C303DA" w:rsidRPr="00161BDD">
        <w:rPr>
          <w:rFonts w:ascii="Aptos" w:hAnsi="Aptos" w:cs="Cascadia Code"/>
          <w:sz w:val="18"/>
          <w:szCs w:val="18"/>
        </w:rPr>
        <w:t xml:space="preserve">               </w:t>
      </w:r>
      <w:r w:rsidRPr="00161BDD">
        <w:rPr>
          <w:rFonts w:ascii="Aptos" w:hAnsi="Aptos" w:cs="Cascadia Code"/>
          <w:sz w:val="18"/>
          <w:szCs w:val="18"/>
        </w:rPr>
        <w:t>PRENOM :</w:t>
      </w:r>
      <w:r w:rsidR="00D81B24" w:rsidRPr="00161BDD">
        <w:rPr>
          <w:rFonts w:ascii="Aptos" w:hAnsi="Aptos" w:cs="Cascadia Code"/>
          <w:sz w:val="18"/>
          <w:szCs w:val="18"/>
        </w:rPr>
        <w:t xml:space="preserve">                                                                </w:t>
      </w:r>
      <w:r w:rsidR="00857C6C" w:rsidRPr="00161BDD">
        <w:rPr>
          <w:rFonts w:ascii="Aptos" w:hAnsi="Aptos" w:cs="Cascadia Code"/>
          <w:sz w:val="18"/>
          <w:szCs w:val="18"/>
        </w:rPr>
        <w:t xml:space="preserve">   </w:t>
      </w:r>
      <w:r w:rsidR="002263B9" w:rsidRPr="00161BDD">
        <w:rPr>
          <w:rFonts w:ascii="Aptos" w:hAnsi="Aptos" w:cs="Cascadia Code"/>
          <w:sz w:val="18"/>
          <w:szCs w:val="18"/>
        </w:rPr>
        <w:t xml:space="preserve"> </w:t>
      </w:r>
      <w:r w:rsidR="00D81B24" w:rsidRPr="00161BDD">
        <w:rPr>
          <w:rFonts w:ascii="Aptos" w:hAnsi="Aptos" w:cs="Cascadia Code"/>
          <w:sz w:val="18"/>
          <w:szCs w:val="18"/>
        </w:rPr>
        <w:t>N</w:t>
      </w:r>
      <w:r w:rsidR="00663D4B">
        <w:rPr>
          <w:rFonts w:ascii="Aptos" w:hAnsi="Aptos" w:cs="Cascadia Code"/>
          <w:sz w:val="18"/>
          <w:szCs w:val="18"/>
        </w:rPr>
        <w:t>ationalité</w:t>
      </w:r>
      <w:r w:rsidR="00D81B24" w:rsidRPr="00161BDD">
        <w:rPr>
          <w:rFonts w:ascii="Aptos" w:hAnsi="Aptos" w:cs="Cascadia Code"/>
          <w:sz w:val="18"/>
          <w:szCs w:val="18"/>
        </w:rPr>
        <w:t xml:space="preserve"> : </w:t>
      </w:r>
      <w:r w:rsidR="00D81B24" w:rsidRPr="00161BDD">
        <w:rPr>
          <w:rFonts w:ascii="Aptos" w:hAnsi="Aptos" w:cs="Cascadia Code"/>
          <w:sz w:val="18"/>
          <w:szCs w:val="18"/>
        </w:rPr>
        <w:tab/>
      </w:r>
    </w:p>
    <w:p w14:paraId="7735838A" w14:textId="4A2B7461" w:rsidR="00445BF3" w:rsidRDefault="007800B1" w:rsidP="00B12B0E">
      <w:pPr>
        <w:rPr>
          <w:rFonts w:ascii="Aptos" w:hAnsi="Aptos" w:cs="Cascadia Code"/>
          <w:sz w:val="18"/>
          <w:szCs w:val="18"/>
        </w:rPr>
      </w:pPr>
      <w:r w:rsidRPr="00161BDD">
        <w:rPr>
          <w:rFonts w:ascii="Aptos" w:hAnsi="Aptos" w:cs="Cascadia Code"/>
          <w:sz w:val="18"/>
          <w:szCs w:val="18"/>
        </w:rPr>
        <w:t>Date de naissance</w:t>
      </w:r>
      <w:r w:rsidR="00C303DA" w:rsidRPr="00161BDD">
        <w:rPr>
          <w:rFonts w:ascii="Aptos" w:hAnsi="Aptos" w:cs="Cascadia Code"/>
          <w:sz w:val="18"/>
          <w:szCs w:val="18"/>
        </w:rPr>
        <w:t> :        …     /   ...    /    …</w:t>
      </w:r>
      <w:r w:rsidRPr="00161BDD">
        <w:rPr>
          <w:rFonts w:ascii="Aptos" w:hAnsi="Aptos" w:cs="Cascadia Code"/>
          <w:sz w:val="18"/>
          <w:szCs w:val="18"/>
        </w:rPr>
        <w:t xml:space="preserve"> </w:t>
      </w:r>
      <w:r w:rsidRPr="00161BDD">
        <w:rPr>
          <w:rFonts w:ascii="Aptos" w:hAnsi="Aptos" w:cs="Cascadia Code"/>
          <w:sz w:val="18"/>
          <w:szCs w:val="18"/>
        </w:rPr>
        <w:tab/>
      </w:r>
      <w:r w:rsidRPr="00161BDD">
        <w:rPr>
          <w:rFonts w:ascii="Aptos" w:hAnsi="Aptos" w:cs="Cascadia Code"/>
          <w:sz w:val="18"/>
          <w:szCs w:val="18"/>
        </w:rPr>
        <w:tab/>
      </w:r>
      <w:r w:rsidR="005873DF" w:rsidRPr="00161BDD">
        <w:rPr>
          <w:rFonts w:ascii="Aptos" w:hAnsi="Aptos" w:cs="Cascadia Code"/>
          <w:sz w:val="18"/>
          <w:szCs w:val="18"/>
        </w:rPr>
        <w:t xml:space="preserve">                 </w:t>
      </w:r>
      <w:r w:rsidR="00663D4B">
        <w:rPr>
          <w:rFonts w:ascii="Aptos" w:hAnsi="Aptos" w:cs="Cascadia Code"/>
          <w:sz w:val="18"/>
          <w:szCs w:val="18"/>
        </w:rPr>
        <w:t>Sexe</w:t>
      </w:r>
      <w:r w:rsidR="00857C6C" w:rsidRPr="00161BDD">
        <w:rPr>
          <w:rFonts w:ascii="Aptos" w:hAnsi="Aptos" w:cs="Cascadia Code"/>
          <w:sz w:val="18"/>
          <w:szCs w:val="18"/>
        </w:rPr>
        <w:t> :</w:t>
      </w:r>
      <w:r w:rsidRPr="00161BDD">
        <w:rPr>
          <w:rFonts w:ascii="Aptos" w:hAnsi="Aptos" w:cs="Cascadia Code"/>
          <w:sz w:val="18"/>
          <w:szCs w:val="18"/>
        </w:rPr>
        <w:t xml:space="preserve">   F </w:t>
      </w:r>
      <w:r w:rsidR="00703046" w:rsidRPr="00161BDD">
        <w:rPr>
          <w:rFonts w:ascii="Aptos" w:hAnsi="Aptos" w:cs="Cascadia Code"/>
          <w:sz w:val="18"/>
          <w:szCs w:val="18"/>
        </w:rPr>
        <w:sym w:font="Webdings" w:char="F031"/>
      </w:r>
      <w:r w:rsidRPr="00161BDD">
        <w:rPr>
          <w:rFonts w:ascii="Aptos" w:hAnsi="Aptos" w:cs="Cascadia Code"/>
          <w:sz w:val="18"/>
          <w:szCs w:val="18"/>
        </w:rPr>
        <w:t xml:space="preserve">     M</w:t>
      </w:r>
      <w:r w:rsidR="00703046" w:rsidRPr="00161BDD">
        <w:rPr>
          <w:rFonts w:ascii="Aptos" w:hAnsi="Aptos" w:cs="Cascadia Code"/>
          <w:sz w:val="18"/>
          <w:szCs w:val="18"/>
        </w:rPr>
        <w:t xml:space="preserve"> </w:t>
      </w:r>
      <w:r w:rsidR="00703046" w:rsidRPr="00161BDD">
        <w:rPr>
          <w:rFonts w:ascii="Aptos" w:hAnsi="Aptos" w:cs="Cascadia Code"/>
          <w:sz w:val="18"/>
          <w:szCs w:val="18"/>
        </w:rPr>
        <w:sym w:font="Webdings" w:char="F031"/>
      </w:r>
    </w:p>
    <w:p w14:paraId="3833915F" w14:textId="2E023040" w:rsidR="001D28AB" w:rsidRPr="001D28AB" w:rsidRDefault="001D28AB" w:rsidP="00B12B0E">
      <w:pPr>
        <w:rPr>
          <w:rFonts w:ascii="Aptos" w:hAnsi="Aptos" w:cs="Cascadia Code"/>
          <w:b/>
          <w:bCs/>
          <w:i/>
          <w:iCs/>
          <w:sz w:val="18"/>
          <w:szCs w:val="18"/>
        </w:rPr>
      </w:pPr>
      <w:proofErr w:type="gramStart"/>
      <w:r w:rsidRPr="001D28AB">
        <w:rPr>
          <w:rFonts w:ascii="Aptos" w:hAnsi="Aptos" w:cs="Cascadia Code"/>
          <w:b/>
          <w:bCs/>
          <w:i/>
          <w:iCs/>
          <w:sz w:val="18"/>
          <w:szCs w:val="18"/>
        </w:rPr>
        <w:t>Attention ,</w:t>
      </w:r>
      <w:proofErr w:type="gramEnd"/>
      <w:r w:rsidRPr="001D28AB">
        <w:rPr>
          <w:rFonts w:ascii="Aptos" w:hAnsi="Aptos" w:cs="Cascadia Code"/>
          <w:b/>
          <w:bCs/>
          <w:i/>
          <w:iCs/>
          <w:sz w:val="18"/>
          <w:szCs w:val="18"/>
        </w:rPr>
        <w:t xml:space="preserve"> indiquer en </w:t>
      </w:r>
      <w:r w:rsidRPr="001D28AB">
        <w:rPr>
          <w:rFonts w:ascii="Aptos" w:hAnsi="Aptos" w:cs="Cascadia Code"/>
          <w:b/>
          <w:bCs/>
          <w:i/>
          <w:iCs/>
          <w:color w:val="EE0000"/>
          <w:sz w:val="18"/>
          <w:szCs w:val="18"/>
        </w:rPr>
        <w:t>ROUGE</w:t>
      </w:r>
      <w:r w:rsidRPr="001D28AB">
        <w:rPr>
          <w:rFonts w:ascii="Aptos" w:hAnsi="Aptos" w:cs="Cascadia Code"/>
          <w:b/>
          <w:bCs/>
          <w:i/>
          <w:iCs/>
          <w:sz w:val="18"/>
          <w:szCs w:val="18"/>
        </w:rPr>
        <w:t xml:space="preserve"> toutes modifications par rapport à l’année précédente</w:t>
      </w:r>
    </w:p>
    <w:p w14:paraId="1FE284DF" w14:textId="77777777" w:rsidR="007800B1" w:rsidRPr="00161BDD" w:rsidRDefault="007800B1" w:rsidP="00B12B0E">
      <w:pPr>
        <w:rPr>
          <w:rFonts w:ascii="Aptos" w:hAnsi="Aptos" w:cs="Cascadia Code"/>
          <w:sz w:val="18"/>
          <w:szCs w:val="18"/>
        </w:rPr>
      </w:pPr>
      <w:r w:rsidRPr="00161BDD">
        <w:rPr>
          <w:rFonts w:ascii="Aptos" w:hAnsi="Aptos" w:cs="Cascadia Code"/>
          <w:sz w:val="18"/>
          <w:szCs w:val="18"/>
        </w:rPr>
        <w:t xml:space="preserve">Adresse : </w:t>
      </w:r>
    </w:p>
    <w:p w14:paraId="50102777" w14:textId="77777777" w:rsidR="007800B1" w:rsidRPr="00161BDD" w:rsidRDefault="007800B1" w:rsidP="00B12B0E">
      <w:pPr>
        <w:rPr>
          <w:rFonts w:ascii="Aptos" w:hAnsi="Aptos" w:cs="Cascadia Code"/>
          <w:sz w:val="18"/>
          <w:szCs w:val="18"/>
        </w:rPr>
      </w:pPr>
      <w:r w:rsidRPr="00161BDD">
        <w:rPr>
          <w:rFonts w:ascii="Aptos" w:hAnsi="Aptos" w:cs="Cascadia Code"/>
          <w:sz w:val="18"/>
          <w:szCs w:val="18"/>
        </w:rPr>
        <w:t>Téléphone :</w:t>
      </w:r>
    </w:p>
    <w:p w14:paraId="16C6F2E0" w14:textId="77777777" w:rsidR="007800B1" w:rsidRPr="00161BDD" w:rsidRDefault="007800B1" w:rsidP="00B12B0E">
      <w:pPr>
        <w:rPr>
          <w:rFonts w:ascii="Aptos" w:hAnsi="Aptos" w:cs="Cascadia Code"/>
          <w:sz w:val="18"/>
          <w:szCs w:val="18"/>
        </w:rPr>
      </w:pPr>
      <w:r w:rsidRPr="00161BDD">
        <w:rPr>
          <w:rFonts w:ascii="Aptos" w:hAnsi="Aptos" w:cs="Cascadia Code"/>
          <w:sz w:val="18"/>
          <w:szCs w:val="18"/>
        </w:rPr>
        <w:t xml:space="preserve">Courriel : </w:t>
      </w:r>
    </w:p>
    <w:p w14:paraId="296DF8D1" w14:textId="45FDDA6A" w:rsidR="000405C1" w:rsidRDefault="007800B1" w:rsidP="000405C1">
      <w:pPr>
        <w:rPr>
          <w:rFonts w:ascii="Aptos" w:hAnsi="Aptos" w:cs="Cascadia Code"/>
          <w:sz w:val="18"/>
          <w:szCs w:val="18"/>
        </w:rPr>
      </w:pPr>
      <w:r w:rsidRPr="00161BDD">
        <w:rPr>
          <w:rFonts w:ascii="Aptos" w:hAnsi="Aptos" w:cs="Cascadia Code"/>
          <w:sz w:val="18"/>
          <w:szCs w:val="18"/>
        </w:rPr>
        <w:t>Personne à prévenir en cas d’urgence :</w:t>
      </w:r>
      <w:r w:rsidR="00C303DA" w:rsidRPr="00161BDD">
        <w:rPr>
          <w:rFonts w:ascii="Aptos" w:hAnsi="Aptos" w:cs="Cascadia Code"/>
          <w:sz w:val="18"/>
          <w:szCs w:val="18"/>
        </w:rPr>
        <w:t xml:space="preserve">                                                                             </w:t>
      </w:r>
      <w:r w:rsidR="00A12E10" w:rsidRPr="00161BDD">
        <w:rPr>
          <w:rFonts w:ascii="Aptos" w:hAnsi="Aptos" w:cs="Cascadia Code"/>
          <w:sz w:val="18"/>
          <w:szCs w:val="18"/>
        </w:rPr>
        <w:t xml:space="preserve">      </w:t>
      </w:r>
      <w:r w:rsidR="00C303DA" w:rsidRPr="00161BDD">
        <w:rPr>
          <w:rFonts w:ascii="Aptos" w:hAnsi="Aptos" w:cs="Cascadia Code"/>
          <w:sz w:val="18"/>
          <w:szCs w:val="18"/>
        </w:rPr>
        <w:t xml:space="preserve"> </w:t>
      </w:r>
      <w:proofErr w:type="gramStart"/>
      <w:r w:rsidRPr="00161BDD">
        <w:rPr>
          <w:rFonts w:ascii="Aptos" w:hAnsi="Aptos" w:cs="Cascadia Code"/>
          <w:sz w:val="18"/>
          <w:szCs w:val="18"/>
        </w:rPr>
        <w:t xml:space="preserve">Téléphone </w:t>
      </w:r>
      <w:r w:rsidR="00445BF3">
        <w:rPr>
          <w:rFonts w:ascii="Aptos" w:hAnsi="Aptos" w:cs="Cascadia Code"/>
          <w:sz w:val="18"/>
          <w:szCs w:val="18"/>
        </w:rPr>
        <w:t xml:space="preserve"> </w:t>
      </w:r>
      <w:r w:rsidRPr="00161BDD">
        <w:rPr>
          <w:rFonts w:ascii="Aptos" w:hAnsi="Aptos" w:cs="Cascadia Code"/>
          <w:sz w:val="18"/>
          <w:szCs w:val="18"/>
        </w:rPr>
        <w:t>:</w:t>
      </w:r>
      <w:proofErr w:type="gramEnd"/>
      <w:r w:rsidR="00C303DA" w:rsidRPr="00161BDD">
        <w:rPr>
          <w:rFonts w:ascii="Aptos" w:hAnsi="Aptos" w:cs="Cascadia Code"/>
          <w:sz w:val="18"/>
          <w:szCs w:val="18"/>
        </w:rPr>
        <w:t xml:space="preserve"> </w:t>
      </w:r>
      <w:r w:rsidR="00703046" w:rsidRPr="00161BDD">
        <w:rPr>
          <w:rFonts w:ascii="Aptos" w:hAnsi="Aptos" w:cs="Cascadia Code"/>
          <w:sz w:val="18"/>
          <w:szCs w:val="18"/>
        </w:rPr>
        <w:t xml:space="preserve"> </w:t>
      </w:r>
      <w:r w:rsidR="00703046" w:rsidRPr="00161BDD">
        <w:rPr>
          <w:rFonts w:ascii="Aptos" w:hAnsi="Aptos" w:cs="Cascadia Code"/>
          <w:sz w:val="18"/>
          <w:szCs w:val="18"/>
        </w:rPr>
        <w:tab/>
      </w:r>
      <w:r w:rsidR="00445BF3">
        <w:rPr>
          <w:rFonts w:ascii="Aptos" w:hAnsi="Aptos" w:cs="Cascadia Code"/>
          <w:sz w:val="18"/>
          <w:szCs w:val="18"/>
        </w:rPr>
        <w:t xml:space="preserve">                                            </w:t>
      </w:r>
      <w:r w:rsidR="00ED0AB5">
        <w:rPr>
          <w:rFonts w:ascii="Aptos" w:hAnsi="Aptos" w:cs="Cascadia Code"/>
          <w:sz w:val="18"/>
          <w:szCs w:val="18"/>
        </w:rPr>
        <w:t>N</w:t>
      </w:r>
      <w:r w:rsidR="000405C1" w:rsidRPr="00161BDD">
        <w:rPr>
          <w:rFonts w:ascii="Aptos" w:hAnsi="Aptos" w:cs="Cascadia Code"/>
          <w:sz w:val="18"/>
          <w:szCs w:val="18"/>
        </w:rPr>
        <w:t xml:space="preserve">uméro de licence FFRP hors VERRUYES AQUA NORDIC </w:t>
      </w:r>
      <w:r w:rsidR="000405C1">
        <w:rPr>
          <w:rFonts w:ascii="Aptos" w:hAnsi="Aptos" w:cs="Cascadia Code"/>
          <w:sz w:val="18"/>
          <w:szCs w:val="18"/>
        </w:rPr>
        <w:t>(je joins la copie de ma licence)</w:t>
      </w:r>
      <w:r w:rsidR="00445BF3">
        <w:rPr>
          <w:rFonts w:ascii="Aptos" w:hAnsi="Aptos" w:cs="Cascadia Code"/>
          <w:sz w:val="18"/>
          <w:szCs w:val="18"/>
        </w:rPr>
        <w:t xml:space="preserve"> </w:t>
      </w:r>
      <w:r w:rsidR="000405C1" w:rsidRPr="00161BDD">
        <w:rPr>
          <w:rFonts w:ascii="Aptos" w:hAnsi="Aptos" w:cs="Cascadia Code"/>
          <w:sz w:val="18"/>
          <w:szCs w:val="18"/>
        </w:rPr>
        <w:t xml:space="preserve"> :  </w:t>
      </w:r>
      <w:r w:rsidR="000405C1" w:rsidRPr="00161BDD">
        <w:rPr>
          <w:rFonts w:ascii="Aptos" w:hAnsi="Aptos" w:cs="Cascadia Code"/>
          <w:sz w:val="18"/>
          <w:szCs w:val="18"/>
        </w:rPr>
        <w:tab/>
      </w:r>
    </w:p>
    <w:p w14:paraId="4CF7EA9C" w14:textId="5CB169E4" w:rsidR="00445BF3" w:rsidRDefault="00684D05" w:rsidP="00684D05">
      <w:pPr>
        <w:rPr>
          <w:rFonts w:ascii="Aptos" w:hAnsi="Aptos" w:cs="Cascadia Code"/>
          <w:sz w:val="18"/>
          <w:szCs w:val="18"/>
        </w:rPr>
      </w:pPr>
      <w:r w:rsidRPr="00216254">
        <w:rPr>
          <w:rFonts w:ascii="Aptos" w:hAnsi="Aptos" w:cs="Cascadia Code"/>
          <w:b/>
          <w:bCs/>
          <w:sz w:val="18"/>
          <w:szCs w:val="18"/>
          <w:highlight w:val="yellow"/>
          <w:u w:val="single"/>
        </w:rPr>
        <w:t>Important</w:t>
      </w:r>
      <w:r>
        <w:rPr>
          <w:rFonts w:ascii="Aptos" w:hAnsi="Aptos" w:cs="Cascadia Code"/>
          <w:sz w:val="18"/>
          <w:szCs w:val="18"/>
        </w:rPr>
        <w:t xml:space="preserve"> : </w:t>
      </w:r>
      <w:proofErr w:type="gramStart"/>
      <w:r>
        <w:rPr>
          <w:rFonts w:ascii="Aptos" w:hAnsi="Aptos" w:cs="Cascadia Code"/>
          <w:sz w:val="18"/>
          <w:szCs w:val="18"/>
        </w:rPr>
        <w:t>J’ atteste</w:t>
      </w:r>
      <w:proofErr w:type="gramEnd"/>
      <w:r w:rsidR="00216254">
        <w:rPr>
          <w:rFonts w:ascii="Aptos" w:hAnsi="Aptos" w:cs="Cascadia Code"/>
          <w:sz w:val="18"/>
          <w:szCs w:val="18"/>
        </w:rPr>
        <w:t xml:space="preserve">   Mme/Mr (nom, prénom)       ……………………………………………………..       </w:t>
      </w:r>
      <w:r>
        <w:rPr>
          <w:rFonts w:ascii="Aptos" w:hAnsi="Aptos" w:cs="Cascadia Code"/>
          <w:sz w:val="18"/>
          <w:szCs w:val="18"/>
        </w:rPr>
        <w:t xml:space="preserve"> </w:t>
      </w:r>
      <w:proofErr w:type="gramStart"/>
      <w:r w:rsidRPr="00684D05">
        <w:rPr>
          <w:rFonts w:ascii="Aptos" w:hAnsi="Aptos" w:cs="Cascadia Code"/>
          <w:sz w:val="18"/>
          <w:szCs w:val="18"/>
        </w:rPr>
        <w:t>sur</w:t>
      </w:r>
      <w:proofErr w:type="gramEnd"/>
      <w:r w:rsidRPr="00684D05">
        <w:rPr>
          <w:rFonts w:ascii="Aptos" w:hAnsi="Aptos" w:cs="Cascadia Code"/>
          <w:sz w:val="18"/>
          <w:szCs w:val="18"/>
        </w:rPr>
        <w:t xml:space="preserve"> l’honneur avoir lu et compris les conseils de santé</w:t>
      </w:r>
      <w:r>
        <w:rPr>
          <w:rFonts w:ascii="Aptos" w:hAnsi="Aptos" w:cs="Cascadia Code"/>
          <w:sz w:val="18"/>
          <w:szCs w:val="18"/>
        </w:rPr>
        <w:t>,</w:t>
      </w:r>
      <w:r w:rsidRPr="00684D05">
        <w:rPr>
          <w:rFonts w:ascii="Aptos" w:hAnsi="Aptos" w:cs="Cascadia Code"/>
          <w:sz w:val="18"/>
          <w:szCs w:val="18"/>
        </w:rPr>
        <w:t xml:space="preserve"> et prendre, ou avoir pris les dispositions nécessaires</w:t>
      </w:r>
      <w:r>
        <w:rPr>
          <w:rFonts w:ascii="Aptos" w:hAnsi="Aptos" w:cs="Cascadia Code"/>
          <w:sz w:val="18"/>
          <w:szCs w:val="18"/>
        </w:rPr>
        <w:t xml:space="preserve"> </w:t>
      </w:r>
      <w:r w:rsidRPr="00684D05">
        <w:rPr>
          <w:rFonts w:ascii="Aptos" w:hAnsi="Aptos" w:cs="Cascadia Code"/>
          <w:sz w:val="18"/>
          <w:szCs w:val="18"/>
        </w:rPr>
        <w:t>pour participer aux activités de la FFR</w:t>
      </w:r>
      <w:r w:rsidR="00A92928">
        <w:rPr>
          <w:rFonts w:ascii="Aptos" w:hAnsi="Aptos" w:cs="Cascadia Code"/>
          <w:sz w:val="18"/>
          <w:szCs w:val="18"/>
        </w:rPr>
        <w:t>P</w:t>
      </w:r>
      <w:r w:rsidRPr="00684D05">
        <w:rPr>
          <w:rFonts w:ascii="Aptos" w:hAnsi="Aptos" w:cs="Cascadia Code"/>
          <w:sz w:val="18"/>
          <w:szCs w:val="18"/>
        </w:rPr>
        <w:t xml:space="preserve"> sans risque pour </w:t>
      </w:r>
      <w:r>
        <w:rPr>
          <w:rFonts w:ascii="Aptos" w:hAnsi="Aptos" w:cs="Cascadia Code"/>
          <w:sz w:val="18"/>
          <w:szCs w:val="18"/>
        </w:rPr>
        <w:t xml:space="preserve">ma </w:t>
      </w:r>
      <w:r w:rsidRPr="00684D05">
        <w:rPr>
          <w:rFonts w:ascii="Aptos" w:hAnsi="Aptos" w:cs="Cascadia Code"/>
          <w:sz w:val="18"/>
          <w:szCs w:val="18"/>
        </w:rPr>
        <w:t>santé</w:t>
      </w:r>
      <w:r w:rsidR="00445BF3">
        <w:rPr>
          <w:rFonts w:ascii="Aptos" w:hAnsi="Aptos" w:cs="Cascadia Code"/>
          <w:sz w:val="18"/>
          <w:szCs w:val="18"/>
        </w:rPr>
        <w:t>.</w:t>
      </w:r>
    </w:p>
    <w:tbl>
      <w:tblPr>
        <w:tblStyle w:val="Grilledutableau"/>
        <w:tblW w:w="0" w:type="auto"/>
        <w:tblLook w:val="04A0" w:firstRow="1" w:lastRow="0" w:firstColumn="1" w:lastColumn="0" w:noHBand="0" w:noVBand="1"/>
      </w:tblPr>
      <w:tblGrid>
        <w:gridCol w:w="5665"/>
        <w:gridCol w:w="1843"/>
        <w:gridCol w:w="1554"/>
      </w:tblGrid>
      <w:tr w:rsidR="000B36AB" w:rsidRPr="00161BDD" w14:paraId="0E10D93C" w14:textId="77777777" w:rsidTr="00A12E10">
        <w:tc>
          <w:tcPr>
            <w:tcW w:w="5665" w:type="dxa"/>
            <w:shd w:val="clear" w:color="auto" w:fill="F2F2F2" w:themeFill="background1" w:themeFillShade="F2"/>
          </w:tcPr>
          <w:p w14:paraId="3F5E798C" w14:textId="77777777" w:rsidR="000B36AB" w:rsidRDefault="000B36AB" w:rsidP="00194C9D">
            <w:pPr>
              <w:jc w:val="center"/>
              <w:rPr>
                <w:rFonts w:ascii="Aptos" w:hAnsi="Aptos" w:cs="Cascadia Code"/>
                <w:sz w:val="20"/>
                <w:szCs w:val="20"/>
              </w:rPr>
            </w:pPr>
            <w:r w:rsidRPr="00161BDD">
              <w:rPr>
                <w:rFonts w:ascii="Aptos" w:hAnsi="Aptos" w:cs="Cascadia Code"/>
                <w:sz w:val="20"/>
                <w:szCs w:val="20"/>
              </w:rPr>
              <w:t>Licence</w:t>
            </w:r>
            <w:r w:rsidR="00194C9D" w:rsidRPr="00161BDD">
              <w:rPr>
                <w:rFonts w:ascii="Aptos" w:hAnsi="Aptos" w:cs="Cascadia Code"/>
                <w:sz w:val="20"/>
                <w:szCs w:val="20"/>
              </w:rPr>
              <w:t>s</w:t>
            </w:r>
            <w:r w:rsidR="004B40F3">
              <w:rPr>
                <w:rFonts w:ascii="Aptos" w:hAnsi="Aptos" w:cs="Cascadia Code"/>
                <w:sz w:val="20"/>
                <w:szCs w:val="20"/>
              </w:rPr>
              <w:t xml:space="preserve"> Adultes</w:t>
            </w:r>
          </w:p>
          <w:p w14:paraId="620D91D9" w14:textId="6EAC6AA1" w:rsidR="004B40F3" w:rsidRPr="00161BDD" w:rsidRDefault="004B40F3" w:rsidP="00194C9D">
            <w:pPr>
              <w:jc w:val="center"/>
              <w:rPr>
                <w:rFonts w:ascii="Aptos" w:hAnsi="Aptos" w:cs="Cascadia Code"/>
                <w:sz w:val="20"/>
                <w:szCs w:val="20"/>
              </w:rPr>
            </w:pPr>
          </w:p>
        </w:tc>
        <w:tc>
          <w:tcPr>
            <w:tcW w:w="1843" w:type="dxa"/>
            <w:shd w:val="clear" w:color="auto" w:fill="F2F2F2" w:themeFill="background1" w:themeFillShade="F2"/>
          </w:tcPr>
          <w:p w14:paraId="3DA126DF" w14:textId="77777777" w:rsidR="000B36AB" w:rsidRPr="00161BDD" w:rsidRDefault="000B36AB" w:rsidP="00194C9D">
            <w:pPr>
              <w:jc w:val="center"/>
              <w:rPr>
                <w:rFonts w:ascii="Aptos" w:hAnsi="Aptos" w:cs="Cascadia Code"/>
                <w:sz w:val="20"/>
                <w:szCs w:val="20"/>
              </w:rPr>
            </w:pPr>
            <w:r w:rsidRPr="00161BDD">
              <w:rPr>
                <w:rFonts w:ascii="Aptos" w:hAnsi="Aptos" w:cs="Cascadia Code"/>
                <w:sz w:val="20"/>
                <w:szCs w:val="20"/>
              </w:rPr>
              <w:t>Tarif</w:t>
            </w:r>
          </w:p>
        </w:tc>
        <w:tc>
          <w:tcPr>
            <w:tcW w:w="1554" w:type="dxa"/>
            <w:shd w:val="clear" w:color="auto" w:fill="F2F2F2" w:themeFill="background1" w:themeFillShade="F2"/>
          </w:tcPr>
          <w:p w14:paraId="6A5D0835" w14:textId="77777777" w:rsidR="000B36AB" w:rsidRPr="00161BDD" w:rsidRDefault="000B36AB" w:rsidP="00194C9D">
            <w:pPr>
              <w:jc w:val="center"/>
              <w:rPr>
                <w:rFonts w:ascii="Aptos" w:hAnsi="Aptos" w:cs="Cascadia Code"/>
                <w:sz w:val="20"/>
                <w:szCs w:val="20"/>
              </w:rPr>
            </w:pPr>
            <w:r w:rsidRPr="00161BDD">
              <w:rPr>
                <w:rFonts w:ascii="Aptos" w:hAnsi="Aptos" w:cs="Cascadia Code"/>
                <w:sz w:val="20"/>
                <w:szCs w:val="20"/>
              </w:rPr>
              <w:t>Montant à régler</w:t>
            </w:r>
          </w:p>
        </w:tc>
      </w:tr>
      <w:tr w:rsidR="000B36AB" w:rsidRPr="00161BDD" w14:paraId="4ABE1862" w14:textId="77777777" w:rsidTr="000B36AB">
        <w:tc>
          <w:tcPr>
            <w:tcW w:w="5665" w:type="dxa"/>
          </w:tcPr>
          <w:p w14:paraId="0E126D12" w14:textId="358AB55B" w:rsidR="00F04080" w:rsidRPr="00161BDD" w:rsidRDefault="00AF5267" w:rsidP="00216254">
            <w:pPr>
              <w:jc w:val="center"/>
              <w:rPr>
                <w:rFonts w:ascii="Aptos" w:hAnsi="Aptos" w:cs="Cascadia Code"/>
                <w:sz w:val="20"/>
                <w:szCs w:val="20"/>
              </w:rPr>
            </w:pPr>
            <w:r>
              <w:rPr>
                <w:rFonts w:ascii="Aptos" w:hAnsi="Aptos" w:cs="Cascadia Code"/>
                <w:sz w:val="20"/>
                <w:szCs w:val="20"/>
              </w:rPr>
              <w:t>« </w:t>
            </w:r>
            <w:r w:rsidR="000B36AB" w:rsidRPr="00161BDD">
              <w:rPr>
                <w:rFonts w:ascii="Aptos" w:hAnsi="Aptos" w:cs="Cascadia Code"/>
                <w:sz w:val="20"/>
                <w:szCs w:val="20"/>
              </w:rPr>
              <w:t xml:space="preserve">Licence </w:t>
            </w:r>
            <w:r w:rsidR="00FF563B">
              <w:rPr>
                <w:rFonts w:ascii="Aptos" w:hAnsi="Aptos" w:cs="Cascadia Code"/>
                <w:sz w:val="20"/>
                <w:szCs w:val="20"/>
              </w:rPr>
              <w:t xml:space="preserve">unique option </w:t>
            </w:r>
            <w:r w:rsidR="000B36AB" w:rsidRPr="00161BDD">
              <w:rPr>
                <w:rFonts w:ascii="Aptos" w:hAnsi="Aptos" w:cs="Cascadia Code"/>
                <w:sz w:val="20"/>
                <w:szCs w:val="20"/>
              </w:rPr>
              <w:t>individuelle</w:t>
            </w:r>
            <w:r>
              <w:rPr>
                <w:rFonts w:ascii="Aptos" w:hAnsi="Aptos" w:cs="Cascadia Code"/>
                <w:sz w:val="20"/>
                <w:szCs w:val="20"/>
              </w:rPr>
              <w:t> »</w:t>
            </w:r>
            <w:r w:rsidR="00C146C6">
              <w:rPr>
                <w:rFonts w:ascii="Aptos" w:hAnsi="Aptos" w:cs="Cascadia Code"/>
                <w:sz w:val="20"/>
                <w:szCs w:val="20"/>
              </w:rPr>
              <w:t>*</w:t>
            </w:r>
          </w:p>
        </w:tc>
        <w:tc>
          <w:tcPr>
            <w:tcW w:w="1843" w:type="dxa"/>
          </w:tcPr>
          <w:p w14:paraId="30D1641D" w14:textId="396653F8" w:rsidR="000B36AB" w:rsidRPr="00161BDD" w:rsidRDefault="00216254" w:rsidP="00011258">
            <w:pPr>
              <w:jc w:val="center"/>
              <w:rPr>
                <w:rFonts w:ascii="Aptos" w:hAnsi="Aptos" w:cs="Cascadia Code"/>
                <w:sz w:val="20"/>
                <w:szCs w:val="20"/>
              </w:rPr>
            </w:pPr>
            <w:r>
              <w:rPr>
                <w:rFonts w:ascii="Aptos" w:hAnsi="Aptos" w:cs="Cascadia Code"/>
                <w:sz w:val="20"/>
                <w:szCs w:val="20"/>
              </w:rPr>
              <w:t>33</w:t>
            </w:r>
            <w:r w:rsidR="00AF5267">
              <w:rPr>
                <w:rFonts w:ascii="Aptos" w:hAnsi="Aptos" w:cs="Cascadia Code"/>
                <w:sz w:val="20"/>
                <w:szCs w:val="20"/>
              </w:rPr>
              <w:t>€</w:t>
            </w:r>
          </w:p>
        </w:tc>
        <w:tc>
          <w:tcPr>
            <w:tcW w:w="1554" w:type="dxa"/>
          </w:tcPr>
          <w:p w14:paraId="6BFA6999" w14:textId="77777777" w:rsidR="000B36AB" w:rsidRPr="00161BDD" w:rsidRDefault="000B36AB" w:rsidP="00B12B0E">
            <w:pPr>
              <w:rPr>
                <w:rFonts w:ascii="Aptos" w:hAnsi="Aptos" w:cs="Cascadia Code"/>
                <w:sz w:val="20"/>
                <w:szCs w:val="20"/>
              </w:rPr>
            </w:pPr>
          </w:p>
          <w:p w14:paraId="00B21436" w14:textId="77777777" w:rsidR="00194C9D" w:rsidRPr="00161BDD" w:rsidRDefault="00194C9D" w:rsidP="00B12B0E">
            <w:pPr>
              <w:rPr>
                <w:rFonts w:ascii="Aptos" w:hAnsi="Aptos" w:cs="Cascadia Code"/>
                <w:sz w:val="20"/>
                <w:szCs w:val="20"/>
              </w:rPr>
            </w:pPr>
          </w:p>
        </w:tc>
      </w:tr>
      <w:tr w:rsidR="000B36AB" w:rsidRPr="00161BDD" w14:paraId="0174A4C9" w14:textId="77777777" w:rsidTr="000B36AB">
        <w:tc>
          <w:tcPr>
            <w:tcW w:w="5665" w:type="dxa"/>
          </w:tcPr>
          <w:p w14:paraId="55EFF22A" w14:textId="50A7F36A" w:rsidR="00C303DA" w:rsidRPr="00161BDD" w:rsidRDefault="00C303DA" w:rsidP="00B76D5E">
            <w:pPr>
              <w:jc w:val="center"/>
              <w:rPr>
                <w:rFonts w:ascii="Aptos" w:hAnsi="Aptos" w:cs="Cascadia Code"/>
                <w:sz w:val="20"/>
                <w:szCs w:val="20"/>
              </w:rPr>
            </w:pPr>
            <w:r w:rsidRPr="00161BDD">
              <w:rPr>
                <w:rFonts w:ascii="Aptos" w:hAnsi="Aptos" w:cs="Cascadia Code"/>
                <w:sz w:val="20"/>
                <w:szCs w:val="20"/>
              </w:rPr>
              <w:t>Autres licences</w:t>
            </w:r>
            <w:r w:rsidR="00B76D5E">
              <w:rPr>
                <w:rFonts w:ascii="Aptos" w:hAnsi="Aptos" w:cs="Cascadia Code"/>
                <w:sz w:val="20"/>
                <w:szCs w:val="20"/>
              </w:rPr>
              <w:t xml:space="preserve"> </w:t>
            </w:r>
            <w:r w:rsidR="00BE2EC3">
              <w:rPr>
                <w:rFonts w:ascii="Aptos" w:hAnsi="Aptos" w:cs="Cascadia Code"/>
                <w:sz w:val="20"/>
                <w:szCs w:val="20"/>
              </w:rPr>
              <w:t xml:space="preserve">/assurance </w:t>
            </w:r>
            <w:r w:rsidR="00B76D5E">
              <w:rPr>
                <w:rFonts w:ascii="Aptos" w:hAnsi="Aptos" w:cs="Cascadia Code"/>
                <w:sz w:val="20"/>
                <w:szCs w:val="20"/>
              </w:rPr>
              <w:t xml:space="preserve">- </w:t>
            </w:r>
            <w:r w:rsidRPr="00161BDD">
              <w:rPr>
                <w:rFonts w:ascii="Aptos" w:hAnsi="Aptos" w:cs="Cascadia Code"/>
                <w:sz w:val="20"/>
                <w:szCs w:val="20"/>
              </w:rPr>
              <w:t xml:space="preserve"> </w:t>
            </w:r>
            <w:proofErr w:type="spellStart"/>
            <w:r w:rsidRPr="00161BDD">
              <w:rPr>
                <w:rFonts w:ascii="Aptos" w:hAnsi="Aptos" w:cs="Cascadia Code"/>
                <w:sz w:val="20"/>
                <w:szCs w:val="20"/>
              </w:rPr>
              <w:t>cf</w:t>
            </w:r>
            <w:proofErr w:type="spellEnd"/>
            <w:r w:rsidRPr="00161BDD">
              <w:rPr>
                <w:rFonts w:ascii="Aptos" w:hAnsi="Aptos" w:cs="Cascadia Code"/>
                <w:sz w:val="20"/>
                <w:szCs w:val="20"/>
              </w:rPr>
              <w:t xml:space="preserve"> annexe sur le site VERRUYES AQUA NORDIC</w:t>
            </w:r>
            <w:r w:rsidR="00B76D5E">
              <w:rPr>
                <w:rFonts w:ascii="Aptos" w:hAnsi="Aptos" w:cs="Cascadia Code"/>
                <w:sz w:val="20"/>
                <w:szCs w:val="20"/>
              </w:rPr>
              <w:t xml:space="preserve"> ou sur le site FFRP.</w:t>
            </w:r>
          </w:p>
        </w:tc>
        <w:tc>
          <w:tcPr>
            <w:tcW w:w="1843" w:type="dxa"/>
          </w:tcPr>
          <w:p w14:paraId="712A147D" w14:textId="77777777" w:rsidR="000B36AB" w:rsidRPr="00161BDD" w:rsidRDefault="00D00971" w:rsidP="00D00971">
            <w:pPr>
              <w:jc w:val="center"/>
              <w:rPr>
                <w:rFonts w:ascii="Aptos" w:hAnsi="Aptos" w:cs="Cascadia Code"/>
                <w:sz w:val="20"/>
                <w:szCs w:val="20"/>
              </w:rPr>
            </w:pPr>
            <w:r>
              <w:rPr>
                <w:rFonts w:ascii="Aptos" w:hAnsi="Aptos" w:cs="Cascadia Code"/>
                <w:sz w:val="20"/>
                <w:szCs w:val="20"/>
              </w:rPr>
              <w:t xml:space="preserve"> Tarif de la licence choisie  </w:t>
            </w:r>
          </w:p>
        </w:tc>
        <w:tc>
          <w:tcPr>
            <w:tcW w:w="1554" w:type="dxa"/>
          </w:tcPr>
          <w:p w14:paraId="7660FA70" w14:textId="77777777" w:rsidR="000B36AB" w:rsidRPr="00161BDD" w:rsidRDefault="000B36AB" w:rsidP="00B12B0E">
            <w:pPr>
              <w:rPr>
                <w:rFonts w:ascii="Aptos" w:hAnsi="Aptos" w:cs="Cascadia Code"/>
                <w:sz w:val="20"/>
                <w:szCs w:val="20"/>
              </w:rPr>
            </w:pPr>
          </w:p>
        </w:tc>
      </w:tr>
      <w:tr w:rsidR="00011258" w:rsidRPr="00161BDD" w14:paraId="594E87E8" w14:textId="77777777" w:rsidTr="00011258">
        <w:tc>
          <w:tcPr>
            <w:tcW w:w="5665" w:type="dxa"/>
          </w:tcPr>
          <w:p w14:paraId="72E25D80" w14:textId="6E412F42" w:rsidR="00011258" w:rsidRPr="00161BDD" w:rsidRDefault="00011258" w:rsidP="00011258">
            <w:pPr>
              <w:jc w:val="center"/>
              <w:rPr>
                <w:rFonts w:ascii="Aptos" w:hAnsi="Aptos" w:cs="Cascadia Code"/>
                <w:sz w:val="20"/>
                <w:szCs w:val="20"/>
              </w:rPr>
            </w:pPr>
            <w:r w:rsidRPr="00161BDD">
              <w:rPr>
                <w:rFonts w:ascii="Aptos" w:hAnsi="Aptos" w:cs="Cascadia Code"/>
                <w:sz w:val="20"/>
                <w:szCs w:val="20"/>
              </w:rPr>
              <w:t>Magazine « Passion Rando » (facultatif)</w:t>
            </w:r>
          </w:p>
        </w:tc>
        <w:tc>
          <w:tcPr>
            <w:tcW w:w="1843" w:type="dxa"/>
          </w:tcPr>
          <w:p w14:paraId="7129F753" w14:textId="55BEDE01" w:rsidR="00011258" w:rsidRPr="00161BDD" w:rsidRDefault="00011258" w:rsidP="00011258">
            <w:pPr>
              <w:jc w:val="center"/>
              <w:rPr>
                <w:rFonts w:ascii="Aptos" w:hAnsi="Aptos" w:cs="Cascadia Code"/>
                <w:sz w:val="20"/>
                <w:szCs w:val="20"/>
              </w:rPr>
            </w:pPr>
            <w:r w:rsidRPr="00161BDD">
              <w:rPr>
                <w:rFonts w:ascii="Aptos" w:hAnsi="Aptos" w:cs="Cascadia Code"/>
                <w:sz w:val="20"/>
                <w:szCs w:val="20"/>
              </w:rPr>
              <w:t>10€</w:t>
            </w:r>
          </w:p>
        </w:tc>
        <w:tc>
          <w:tcPr>
            <w:tcW w:w="1554" w:type="dxa"/>
          </w:tcPr>
          <w:p w14:paraId="7202323F" w14:textId="7135C089" w:rsidR="00011258" w:rsidRPr="00161BDD" w:rsidRDefault="00011258" w:rsidP="00011258">
            <w:pPr>
              <w:jc w:val="center"/>
              <w:rPr>
                <w:rFonts w:ascii="Aptos" w:hAnsi="Aptos" w:cs="Cascadia Code"/>
                <w:sz w:val="20"/>
                <w:szCs w:val="20"/>
              </w:rPr>
            </w:pPr>
          </w:p>
        </w:tc>
      </w:tr>
      <w:tr w:rsidR="00011258" w:rsidRPr="00161BDD" w14:paraId="22BC1F38" w14:textId="77777777" w:rsidTr="00BE332B">
        <w:tc>
          <w:tcPr>
            <w:tcW w:w="5665" w:type="dxa"/>
            <w:shd w:val="clear" w:color="auto" w:fill="F2F2F2" w:themeFill="background1" w:themeFillShade="F2"/>
          </w:tcPr>
          <w:p w14:paraId="34C0B436" w14:textId="29AB4016" w:rsidR="00011258" w:rsidRPr="00161BDD" w:rsidRDefault="00011258" w:rsidP="00011258">
            <w:pPr>
              <w:jc w:val="center"/>
              <w:rPr>
                <w:rFonts w:ascii="Aptos" w:hAnsi="Aptos" w:cs="Cascadia Code"/>
                <w:sz w:val="20"/>
                <w:szCs w:val="20"/>
              </w:rPr>
            </w:pPr>
            <w:r>
              <w:rPr>
                <w:rFonts w:ascii="Aptos" w:hAnsi="Aptos" w:cs="Cascadia Code"/>
                <w:sz w:val="20"/>
                <w:szCs w:val="20"/>
              </w:rPr>
              <w:t>Adhésion au club</w:t>
            </w:r>
          </w:p>
        </w:tc>
        <w:tc>
          <w:tcPr>
            <w:tcW w:w="1843" w:type="dxa"/>
            <w:shd w:val="clear" w:color="auto" w:fill="F2F2F2" w:themeFill="background1" w:themeFillShade="F2"/>
          </w:tcPr>
          <w:p w14:paraId="5FCE48CB" w14:textId="19E78DA8" w:rsidR="00011258" w:rsidRPr="00161BDD" w:rsidRDefault="00011258" w:rsidP="00011258">
            <w:pPr>
              <w:jc w:val="center"/>
              <w:rPr>
                <w:rFonts w:ascii="Aptos" w:hAnsi="Aptos" w:cs="Cascadia Code"/>
                <w:sz w:val="20"/>
                <w:szCs w:val="20"/>
              </w:rPr>
            </w:pPr>
            <w:r w:rsidRPr="00161BDD">
              <w:rPr>
                <w:rFonts w:ascii="Aptos" w:hAnsi="Aptos" w:cs="Cascadia Code"/>
                <w:sz w:val="20"/>
                <w:szCs w:val="20"/>
              </w:rPr>
              <w:t>15€</w:t>
            </w:r>
          </w:p>
        </w:tc>
        <w:tc>
          <w:tcPr>
            <w:tcW w:w="1554" w:type="dxa"/>
            <w:shd w:val="clear" w:color="auto" w:fill="F2F2F2" w:themeFill="background1" w:themeFillShade="F2"/>
          </w:tcPr>
          <w:p w14:paraId="07CB7109" w14:textId="51F2C970" w:rsidR="00011258" w:rsidRPr="00161BDD" w:rsidRDefault="00CB0EC7" w:rsidP="00011258">
            <w:pPr>
              <w:jc w:val="center"/>
              <w:rPr>
                <w:rFonts w:ascii="Aptos" w:hAnsi="Aptos" w:cs="Cascadia Code"/>
                <w:sz w:val="20"/>
                <w:szCs w:val="20"/>
              </w:rPr>
            </w:pPr>
            <w:r w:rsidRPr="00161BDD">
              <w:rPr>
                <w:rFonts w:ascii="Aptos" w:hAnsi="Aptos" w:cs="Cascadia Code"/>
                <w:sz w:val="20"/>
                <w:szCs w:val="20"/>
              </w:rPr>
              <w:t>15€</w:t>
            </w:r>
          </w:p>
        </w:tc>
      </w:tr>
      <w:tr w:rsidR="00011258" w:rsidRPr="00161BDD" w14:paraId="0D7E9692" w14:textId="77777777" w:rsidTr="003E6467">
        <w:tc>
          <w:tcPr>
            <w:tcW w:w="7508" w:type="dxa"/>
            <w:gridSpan w:val="2"/>
            <w:shd w:val="clear" w:color="auto" w:fill="E6E6E6"/>
          </w:tcPr>
          <w:p w14:paraId="682D8656" w14:textId="77777777" w:rsidR="00011258" w:rsidRDefault="00CB0EC7" w:rsidP="00CB0EC7">
            <w:pPr>
              <w:rPr>
                <w:rFonts w:ascii="Aptos" w:hAnsi="Aptos" w:cs="Cascadia Code"/>
                <w:sz w:val="20"/>
                <w:szCs w:val="20"/>
              </w:rPr>
            </w:pPr>
            <w:r>
              <w:rPr>
                <w:rFonts w:ascii="Aptos" w:hAnsi="Aptos" w:cs="Cascadia Code"/>
                <w:sz w:val="20"/>
                <w:szCs w:val="20"/>
              </w:rPr>
              <w:t xml:space="preserve">                                                          </w:t>
            </w:r>
            <w:r w:rsidR="00011258">
              <w:rPr>
                <w:rFonts w:ascii="Aptos" w:hAnsi="Aptos" w:cs="Cascadia Code"/>
                <w:sz w:val="20"/>
                <w:szCs w:val="20"/>
              </w:rPr>
              <w:t>TOTAL</w:t>
            </w:r>
          </w:p>
          <w:p w14:paraId="5D1BF8DB" w14:textId="76E28AF8" w:rsidR="00A92928" w:rsidRPr="00161BDD" w:rsidRDefault="00A92928" w:rsidP="00CB0EC7">
            <w:pPr>
              <w:rPr>
                <w:rFonts w:ascii="Aptos" w:hAnsi="Aptos" w:cs="Cascadia Code"/>
                <w:sz w:val="20"/>
                <w:szCs w:val="20"/>
              </w:rPr>
            </w:pPr>
          </w:p>
        </w:tc>
        <w:tc>
          <w:tcPr>
            <w:tcW w:w="1554" w:type="dxa"/>
            <w:shd w:val="clear" w:color="auto" w:fill="E6E6E6"/>
          </w:tcPr>
          <w:p w14:paraId="1526D323" w14:textId="77777777" w:rsidR="00011258" w:rsidRPr="00161BDD" w:rsidRDefault="00011258" w:rsidP="00011258">
            <w:pPr>
              <w:jc w:val="right"/>
              <w:rPr>
                <w:rFonts w:ascii="Aptos" w:hAnsi="Aptos" w:cs="Cascadia Code"/>
                <w:sz w:val="20"/>
                <w:szCs w:val="20"/>
              </w:rPr>
            </w:pPr>
          </w:p>
        </w:tc>
      </w:tr>
    </w:tbl>
    <w:p w14:paraId="4C632300" w14:textId="77777777" w:rsidR="000D7574" w:rsidRDefault="000D7574" w:rsidP="00B12B0E">
      <w:pPr>
        <w:rPr>
          <w:rFonts w:ascii="Aptos" w:hAnsi="Aptos" w:cs="Cascadia Code"/>
          <w:sz w:val="18"/>
          <w:szCs w:val="18"/>
        </w:rPr>
      </w:pPr>
    </w:p>
    <w:tbl>
      <w:tblPr>
        <w:tblStyle w:val="Grilledutableau"/>
        <w:tblW w:w="0" w:type="auto"/>
        <w:tblLook w:val="04A0" w:firstRow="1" w:lastRow="0" w:firstColumn="1" w:lastColumn="0" w:noHBand="0" w:noVBand="1"/>
      </w:tblPr>
      <w:tblGrid>
        <w:gridCol w:w="5665"/>
        <w:gridCol w:w="1843"/>
        <w:gridCol w:w="1554"/>
      </w:tblGrid>
      <w:tr w:rsidR="004B40F3" w14:paraId="05280205" w14:textId="77777777" w:rsidTr="004B40F3">
        <w:tc>
          <w:tcPr>
            <w:tcW w:w="5665" w:type="dxa"/>
            <w:shd w:val="clear" w:color="auto" w:fill="FFFFCC"/>
          </w:tcPr>
          <w:p w14:paraId="050332D8" w14:textId="72FB9A96" w:rsidR="004B40F3" w:rsidRDefault="00AF5267" w:rsidP="004B40F3">
            <w:pPr>
              <w:rPr>
                <w:rFonts w:ascii="Aptos" w:hAnsi="Aptos" w:cs="Cascadia Code"/>
                <w:sz w:val="18"/>
                <w:szCs w:val="18"/>
              </w:rPr>
            </w:pPr>
            <w:r>
              <w:rPr>
                <w:rFonts w:ascii="Aptos" w:hAnsi="Aptos" w:cs="Cascadia Code"/>
                <w:sz w:val="20"/>
                <w:szCs w:val="20"/>
              </w:rPr>
              <w:t>« </w:t>
            </w:r>
            <w:r w:rsidR="004B40F3" w:rsidRPr="00161BDD">
              <w:rPr>
                <w:rFonts w:ascii="Aptos" w:hAnsi="Aptos" w:cs="Cascadia Code"/>
                <w:sz w:val="20"/>
                <w:szCs w:val="20"/>
              </w:rPr>
              <w:t>Licence</w:t>
            </w:r>
            <w:r>
              <w:rPr>
                <w:rFonts w:ascii="Aptos" w:hAnsi="Aptos" w:cs="Cascadia Code"/>
                <w:sz w:val="20"/>
                <w:szCs w:val="20"/>
              </w:rPr>
              <w:t xml:space="preserve"> unique option</w:t>
            </w:r>
            <w:r w:rsidR="004B40F3" w:rsidRPr="00161BDD">
              <w:rPr>
                <w:rFonts w:ascii="Aptos" w:hAnsi="Aptos" w:cs="Cascadia Code"/>
                <w:sz w:val="20"/>
                <w:szCs w:val="20"/>
              </w:rPr>
              <w:t xml:space="preserve"> jeune</w:t>
            </w:r>
            <w:r>
              <w:rPr>
                <w:rFonts w:ascii="Aptos" w:hAnsi="Aptos" w:cs="Cascadia Code"/>
                <w:sz w:val="20"/>
                <w:szCs w:val="20"/>
              </w:rPr>
              <w:t> »</w:t>
            </w:r>
            <w:r w:rsidR="004B40F3" w:rsidRPr="00161BDD">
              <w:rPr>
                <w:rFonts w:ascii="Aptos" w:hAnsi="Aptos" w:cs="Cascadia Code"/>
                <w:sz w:val="20"/>
                <w:szCs w:val="20"/>
              </w:rPr>
              <w:t xml:space="preserve"> </w:t>
            </w:r>
            <w:r w:rsidR="00DE358B">
              <w:rPr>
                <w:rFonts w:ascii="Aptos" w:hAnsi="Aptos" w:cs="Cascadia Code"/>
                <w:sz w:val="20"/>
                <w:szCs w:val="20"/>
              </w:rPr>
              <w:t>+</w:t>
            </w:r>
            <w:r w:rsidR="004B40F3">
              <w:rPr>
                <w:rFonts w:ascii="Aptos" w:hAnsi="Aptos" w:cs="Cascadia Code"/>
                <w:sz w:val="20"/>
                <w:szCs w:val="20"/>
              </w:rPr>
              <w:t xml:space="preserve"> adhésion au club        </w:t>
            </w:r>
            <w:r w:rsidR="004B40F3" w:rsidRPr="00161BDD">
              <w:rPr>
                <w:rFonts w:ascii="Aptos" w:hAnsi="Aptos" w:cs="Cascadia Code"/>
                <w:sz w:val="20"/>
                <w:szCs w:val="20"/>
              </w:rPr>
              <w:t>&lt;26ans au 31/08/202</w:t>
            </w:r>
            <w:r w:rsidR="00EE16BF">
              <w:rPr>
                <w:rFonts w:ascii="Aptos" w:hAnsi="Aptos" w:cs="Cascadia Code"/>
                <w:sz w:val="20"/>
                <w:szCs w:val="20"/>
              </w:rPr>
              <w:t>7</w:t>
            </w:r>
          </w:p>
        </w:tc>
        <w:tc>
          <w:tcPr>
            <w:tcW w:w="1843" w:type="dxa"/>
            <w:shd w:val="clear" w:color="auto" w:fill="FFFFCC"/>
          </w:tcPr>
          <w:p w14:paraId="66C24AEE" w14:textId="4DEED94F" w:rsidR="004B40F3" w:rsidRDefault="004B40F3" w:rsidP="004B40F3">
            <w:pPr>
              <w:jc w:val="center"/>
              <w:rPr>
                <w:rFonts w:ascii="Aptos" w:hAnsi="Aptos" w:cs="Cascadia Code"/>
                <w:sz w:val="18"/>
                <w:szCs w:val="18"/>
              </w:rPr>
            </w:pPr>
            <w:r w:rsidRPr="00161BDD">
              <w:rPr>
                <w:rFonts w:ascii="Aptos" w:hAnsi="Aptos" w:cs="Cascadia Code"/>
                <w:sz w:val="20"/>
                <w:szCs w:val="20"/>
              </w:rPr>
              <w:t>1</w:t>
            </w:r>
            <w:r w:rsidR="00F67AC5">
              <w:rPr>
                <w:rFonts w:ascii="Aptos" w:hAnsi="Aptos" w:cs="Cascadia Code"/>
                <w:sz w:val="20"/>
                <w:szCs w:val="20"/>
              </w:rPr>
              <w:t>8</w:t>
            </w:r>
            <w:r w:rsidRPr="00161BDD">
              <w:rPr>
                <w:rFonts w:ascii="Aptos" w:hAnsi="Aptos" w:cs="Cascadia Code"/>
                <w:sz w:val="20"/>
                <w:szCs w:val="20"/>
              </w:rPr>
              <w:t>€</w:t>
            </w:r>
          </w:p>
        </w:tc>
        <w:tc>
          <w:tcPr>
            <w:tcW w:w="1554" w:type="dxa"/>
            <w:shd w:val="clear" w:color="auto" w:fill="FFFFCC"/>
          </w:tcPr>
          <w:p w14:paraId="46C16AB8" w14:textId="77777777" w:rsidR="004B40F3" w:rsidRDefault="004B40F3" w:rsidP="00B12B0E">
            <w:pPr>
              <w:rPr>
                <w:rFonts w:ascii="Aptos" w:hAnsi="Aptos" w:cs="Cascadia Code"/>
                <w:sz w:val="18"/>
                <w:szCs w:val="18"/>
              </w:rPr>
            </w:pPr>
          </w:p>
        </w:tc>
      </w:tr>
    </w:tbl>
    <w:p w14:paraId="11D86440" w14:textId="77777777" w:rsidR="00C146C6" w:rsidRDefault="00C146C6" w:rsidP="00B12B0E">
      <w:pPr>
        <w:rPr>
          <w:rFonts w:ascii="Aptos" w:hAnsi="Aptos" w:cs="Cascadia Code"/>
          <w:sz w:val="18"/>
          <w:szCs w:val="18"/>
        </w:rPr>
      </w:pPr>
    </w:p>
    <w:p w14:paraId="2AB9E7F9" w14:textId="39050D34" w:rsidR="00C146C6" w:rsidRPr="00BE2EC3" w:rsidRDefault="00C146C6" w:rsidP="00B12B0E">
      <w:pPr>
        <w:rPr>
          <w:rFonts w:ascii="Aptos" w:hAnsi="Aptos" w:cs="Cascadia Code"/>
          <w:i/>
          <w:iCs/>
          <w:sz w:val="18"/>
          <w:szCs w:val="18"/>
        </w:rPr>
      </w:pPr>
      <w:r w:rsidRPr="00BE2EC3">
        <w:rPr>
          <w:rFonts w:ascii="Aptos" w:hAnsi="Aptos" w:cs="Cascadia Code"/>
          <w:i/>
          <w:iCs/>
          <w:sz w:val="18"/>
          <w:szCs w:val="18"/>
        </w:rPr>
        <w:t>*</w:t>
      </w:r>
      <w:r w:rsidRPr="00BE2EC3">
        <w:rPr>
          <w:i/>
          <w:iCs/>
        </w:rPr>
        <w:t xml:space="preserve"> </w:t>
      </w:r>
      <w:r w:rsidRPr="00BE2EC3">
        <w:rPr>
          <w:rFonts w:ascii="Aptos" w:hAnsi="Aptos" w:cs="Cascadia Code"/>
          <w:i/>
          <w:iCs/>
          <w:sz w:val="18"/>
          <w:szCs w:val="18"/>
        </w:rPr>
        <w:t>J’ai noté que la loi n° 84-610 du 16 juillet 1984 fait obligation aux associations d’une fédération sportive d’assurer leur responsabilité civile et de celle de leurs adhérents. Je reconnais qu’il m’a été proposé plusieurs formules d’assurance facultative et accepte de prendre l’assurance proposée par mon club.</w:t>
      </w:r>
    </w:p>
    <w:p w14:paraId="1242872D" w14:textId="7ADDD178" w:rsidR="0070134B" w:rsidRDefault="0070134B" w:rsidP="00B12B0E">
      <w:pPr>
        <w:rPr>
          <w:rFonts w:ascii="Aptos" w:hAnsi="Aptos" w:cs="Cascadia Code"/>
          <w:sz w:val="18"/>
          <w:szCs w:val="18"/>
        </w:rPr>
      </w:pPr>
      <w:r w:rsidRPr="00161BDD">
        <w:rPr>
          <w:rFonts w:ascii="Aptos" w:hAnsi="Aptos" w:cs="Cascadia Code"/>
          <w:sz w:val="18"/>
          <w:szCs w:val="18"/>
        </w:rPr>
        <w:t xml:space="preserve">Paiement par chèque à l’ordre de VERRUYES AQUA NORDIC           </w:t>
      </w:r>
      <w:r w:rsidR="00F52C44">
        <w:rPr>
          <w:rFonts w:ascii="Aptos" w:hAnsi="Aptos" w:cs="Cascadia Code"/>
          <w:sz w:val="18"/>
          <w:szCs w:val="18"/>
        </w:rPr>
        <w:t xml:space="preserve">  </w:t>
      </w:r>
      <w:r w:rsidR="00E501A5">
        <w:rPr>
          <w:rFonts w:ascii="Aptos" w:hAnsi="Aptos" w:cs="Cascadia Code"/>
          <w:sz w:val="18"/>
          <w:szCs w:val="18"/>
        </w:rPr>
        <w:t xml:space="preserve">      </w:t>
      </w:r>
      <w:r w:rsidR="00F52C44">
        <w:rPr>
          <w:rFonts w:ascii="Aptos" w:hAnsi="Aptos" w:cs="Cascadia Code"/>
          <w:sz w:val="18"/>
          <w:szCs w:val="18"/>
        </w:rPr>
        <w:t xml:space="preserve">        </w:t>
      </w:r>
      <w:r w:rsidR="00E501A5">
        <w:rPr>
          <w:rFonts w:ascii="Aptos" w:hAnsi="Aptos" w:cs="Cascadia Code"/>
          <w:sz w:val="18"/>
          <w:szCs w:val="18"/>
        </w:rPr>
        <w:t xml:space="preserve">    </w:t>
      </w:r>
      <w:r w:rsidR="00F52C44">
        <w:rPr>
          <w:rFonts w:ascii="Aptos" w:hAnsi="Aptos" w:cs="Cascadia Code"/>
          <w:sz w:val="18"/>
          <w:szCs w:val="18"/>
        </w:rPr>
        <w:t xml:space="preserve">    </w:t>
      </w:r>
      <w:r w:rsidR="002E627B">
        <w:rPr>
          <w:rFonts w:ascii="Aptos" w:hAnsi="Aptos" w:cs="Cascadia Code"/>
          <w:sz w:val="18"/>
          <w:szCs w:val="18"/>
        </w:rPr>
        <w:t xml:space="preserve">   </w:t>
      </w:r>
      <w:r w:rsidR="00F52C44">
        <w:rPr>
          <w:rFonts w:ascii="Aptos" w:hAnsi="Aptos" w:cs="Cascadia Code"/>
          <w:sz w:val="18"/>
          <w:szCs w:val="18"/>
        </w:rPr>
        <w:t xml:space="preserve">       </w:t>
      </w:r>
      <w:r w:rsidRPr="00161BDD">
        <w:rPr>
          <w:rFonts w:ascii="Aptos" w:hAnsi="Aptos" w:cs="Cascadia Code"/>
          <w:sz w:val="18"/>
          <w:szCs w:val="18"/>
        </w:rPr>
        <w:sym w:font="Webdings" w:char="F031"/>
      </w:r>
      <w:r w:rsidRPr="00161BDD">
        <w:rPr>
          <w:rFonts w:ascii="Aptos" w:hAnsi="Aptos" w:cs="Cascadia Code"/>
          <w:sz w:val="18"/>
          <w:szCs w:val="18"/>
        </w:rPr>
        <w:t xml:space="preserve">                                  </w:t>
      </w:r>
      <w:r w:rsidR="00395DCA" w:rsidRPr="00161BDD">
        <w:rPr>
          <w:rFonts w:ascii="Aptos" w:hAnsi="Aptos" w:cs="Cascadia Code"/>
          <w:sz w:val="18"/>
          <w:szCs w:val="18"/>
        </w:rPr>
        <w:t xml:space="preserve">                                   </w:t>
      </w:r>
      <w:r w:rsidRPr="00161BDD">
        <w:rPr>
          <w:rFonts w:ascii="Aptos" w:hAnsi="Aptos" w:cs="Cascadia Code"/>
          <w:sz w:val="18"/>
          <w:szCs w:val="18"/>
        </w:rPr>
        <w:t xml:space="preserve">Paiement </w:t>
      </w:r>
      <w:r w:rsidR="0077162B" w:rsidRPr="00161BDD">
        <w:rPr>
          <w:rFonts w:ascii="Aptos" w:hAnsi="Aptos" w:cs="Cascadia Code"/>
          <w:sz w:val="18"/>
          <w:szCs w:val="18"/>
        </w:rPr>
        <w:t>sur la plateforme</w:t>
      </w:r>
      <w:r w:rsidRPr="00161BDD">
        <w:rPr>
          <w:rFonts w:ascii="Aptos" w:hAnsi="Aptos" w:cs="Cascadia Code"/>
          <w:sz w:val="18"/>
          <w:szCs w:val="18"/>
        </w:rPr>
        <w:t xml:space="preserve"> </w:t>
      </w:r>
      <w:proofErr w:type="spellStart"/>
      <w:r w:rsidRPr="00161BDD">
        <w:rPr>
          <w:rFonts w:ascii="Aptos" w:hAnsi="Aptos" w:cs="Cascadia Code"/>
          <w:sz w:val="18"/>
          <w:szCs w:val="18"/>
        </w:rPr>
        <w:t>HelloAsso</w:t>
      </w:r>
      <w:proofErr w:type="spellEnd"/>
      <w:r w:rsidR="00E501A5">
        <w:rPr>
          <w:rFonts w:ascii="Aptos" w:hAnsi="Aptos" w:cs="Cascadia Code"/>
          <w:sz w:val="18"/>
          <w:szCs w:val="18"/>
        </w:rPr>
        <w:t>,</w:t>
      </w:r>
      <w:r w:rsidR="00F52C44">
        <w:rPr>
          <w:rFonts w:ascii="Aptos" w:hAnsi="Aptos" w:cs="Cascadia Code"/>
          <w:sz w:val="18"/>
          <w:szCs w:val="18"/>
        </w:rPr>
        <w:t xml:space="preserve"> date</w:t>
      </w:r>
      <w:r w:rsidR="00E501A5">
        <w:rPr>
          <w:rFonts w:ascii="Aptos" w:hAnsi="Aptos" w:cs="Cascadia Code"/>
          <w:sz w:val="18"/>
          <w:szCs w:val="18"/>
        </w:rPr>
        <w:t xml:space="preserve"> de</w:t>
      </w:r>
      <w:r w:rsidR="00F52C44">
        <w:rPr>
          <w:rFonts w:ascii="Aptos" w:hAnsi="Aptos" w:cs="Cascadia Code"/>
          <w:sz w:val="18"/>
          <w:szCs w:val="18"/>
        </w:rPr>
        <w:t xml:space="preserve"> paiement :      …   /  …    /  …</w:t>
      </w:r>
      <w:r w:rsidRPr="00161BDD">
        <w:rPr>
          <w:rFonts w:ascii="Aptos" w:hAnsi="Aptos" w:cs="Cascadia Code"/>
          <w:sz w:val="18"/>
          <w:szCs w:val="18"/>
        </w:rPr>
        <w:t xml:space="preserve">  </w:t>
      </w:r>
      <w:r w:rsidR="00395DCA" w:rsidRPr="00161BDD">
        <w:rPr>
          <w:rFonts w:ascii="Aptos" w:hAnsi="Aptos" w:cs="Cascadia Code"/>
          <w:sz w:val="18"/>
          <w:szCs w:val="18"/>
        </w:rPr>
        <w:t xml:space="preserve"> </w:t>
      </w:r>
      <w:r w:rsidRPr="00161BDD">
        <w:rPr>
          <w:rFonts w:ascii="Aptos" w:hAnsi="Aptos" w:cs="Cascadia Code"/>
          <w:sz w:val="18"/>
          <w:szCs w:val="18"/>
        </w:rPr>
        <w:t xml:space="preserve">   </w:t>
      </w:r>
      <w:r w:rsidR="00F52C44">
        <w:rPr>
          <w:rFonts w:ascii="Aptos" w:hAnsi="Aptos" w:cs="Cascadia Code"/>
          <w:sz w:val="18"/>
          <w:szCs w:val="18"/>
        </w:rPr>
        <w:t xml:space="preserve"> </w:t>
      </w:r>
      <w:r w:rsidRPr="00161BDD">
        <w:rPr>
          <w:rFonts w:ascii="Aptos" w:hAnsi="Aptos" w:cs="Cascadia Code"/>
          <w:sz w:val="18"/>
          <w:szCs w:val="18"/>
        </w:rPr>
        <w:t xml:space="preserve"> </w:t>
      </w:r>
      <w:r w:rsidR="002E627B">
        <w:rPr>
          <w:rFonts w:ascii="Aptos" w:hAnsi="Aptos" w:cs="Cascadia Code"/>
          <w:sz w:val="18"/>
          <w:szCs w:val="18"/>
        </w:rPr>
        <w:t xml:space="preserve"> </w:t>
      </w:r>
      <w:r w:rsidR="00473570">
        <w:rPr>
          <w:rFonts w:ascii="Aptos" w:hAnsi="Aptos" w:cs="Cascadia Code"/>
          <w:sz w:val="18"/>
          <w:szCs w:val="18"/>
        </w:rPr>
        <w:t xml:space="preserve"> </w:t>
      </w:r>
      <w:r w:rsidR="002E627B">
        <w:rPr>
          <w:rFonts w:ascii="Aptos" w:hAnsi="Aptos" w:cs="Cascadia Code"/>
          <w:sz w:val="18"/>
          <w:szCs w:val="18"/>
        </w:rPr>
        <w:t xml:space="preserve"> </w:t>
      </w:r>
      <w:r w:rsidRPr="00161BDD">
        <w:rPr>
          <w:rFonts w:ascii="Aptos" w:hAnsi="Aptos" w:cs="Cascadia Code"/>
          <w:sz w:val="18"/>
          <w:szCs w:val="18"/>
        </w:rPr>
        <w:t xml:space="preserve">      </w:t>
      </w:r>
      <w:r w:rsidRPr="00161BDD">
        <w:rPr>
          <w:rFonts w:ascii="Aptos" w:hAnsi="Aptos" w:cs="Cascadia Code"/>
          <w:sz w:val="18"/>
          <w:szCs w:val="18"/>
        </w:rPr>
        <w:sym w:font="Webdings" w:char="F031"/>
      </w:r>
    </w:p>
    <w:p w14:paraId="284688A1" w14:textId="0455ADF5" w:rsidR="00471F8F" w:rsidRDefault="00A82DA8" w:rsidP="00B12B0E">
      <w:pPr>
        <w:rPr>
          <w:rFonts w:ascii="Aptos" w:hAnsi="Aptos" w:cs="Cascadia Code"/>
          <w:sz w:val="18"/>
          <w:szCs w:val="18"/>
        </w:rPr>
      </w:pPr>
      <w:r>
        <w:rPr>
          <w:rFonts w:ascii="Aptos" w:hAnsi="Aptos" w:cs="Cascadia Code"/>
          <w:sz w:val="18"/>
          <w:szCs w:val="18"/>
        </w:rPr>
        <w:sym w:font="Webdings" w:char="F031"/>
      </w:r>
      <w:r>
        <w:rPr>
          <w:rFonts w:ascii="Aptos" w:hAnsi="Aptos" w:cs="Cascadia Code"/>
          <w:sz w:val="18"/>
          <w:szCs w:val="18"/>
        </w:rPr>
        <w:t xml:space="preserve">  J’atteste avoir lu le règlement intérieur de l’association et de le respecter</w:t>
      </w:r>
      <w:r w:rsidR="000D7574">
        <w:rPr>
          <w:rFonts w:ascii="Aptos" w:hAnsi="Aptos" w:cs="Cascadia Code"/>
          <w:sz w:val="18"/>
          <w:szCs w:val="18"/>
        </w:rPr>
        <w:t>.</w:t>
      </w:r>
      <w:r w:rsidR="00C146C6">
        <w:rPr>
          <w:rFonts w:ascii="Aptos" w:hAnsi="Aptos" w:cs="Cascadia Code"/>
          <w:sz w:val="18"/>
          <w:szCs w:val="18"/>
        </w:rPr>
        <w:t xml:space="preserve">                                                                                    </w:t>
      </w:r>
      <w:r w:rsidR="0079565F" w:rsidRPr="00161BDD">
        <w:rPr>
          <w:rFonts w:ascii="Aptos" w:hAnsi="Aptos" w:cs="Cascadia Code"/>
          <w:sz w:val="18"/>
          <w:szCs w:val="18"/>
        </w:rPr>
        <w:sym w:font="Webdings" w:char="F031"/>
      </w:r>
      <w:r w:rsidR="00184B37" w:rsidRPr="00161BDD">
        <w:rPr>
          <w:rFonts w:ascii="Aptos" w:hAnsi="Aptos" w:cs="Cascadia Code"/>
          <w:sz w:val="18"/>
          <w:szCs w:val="18"/>
        </w:rPr>
        <w:t xml:space="preserve">  J’ai noté que les photos prise</w:t>
      </w:r>
      <w:r w:rsidR="000F4600">
        <w:rPr>
          <w:rFonts w:ascii="Aptos" w:hAnsi="Aptos" w:cs="Cascadia Code"/>
          <w:sz w:val="18"/>
          <w:szCs w:val="18"/>
        </w:rPr>
        <w:t>s</w:t>
      </w:r>
      <w:r w:rsidR="00184B37" w:rsidRPr="00161BDD">
        <w:rPr>
          <w:rFonts w:ascii="Aptos" w:hAnsi="Aptos" w:cs="Cascadia Code"/>
          <w:sz w:val="18"/>
          <w:szCs w:val="18"/>
        </w:rPr>
        <w:t xml:space="preserve"> lors des séances peuvent être publiées au travers de la communication du clu</w:t>
      </w:r>
      <w:r w:rsidR="00FB740B">
        <w:rPr>
          <w:rFonts w:ascii="Aptos" w:hAnsi="Aptos" w:cs="Cascadia Code"/>
          <w:sz w:val="18"/>
          <w:szCs w:val="18"/>
        </w:rPr>
        <w:t>b (notamment les réseaux sociaux).</w:t>
      </w:r>
    </w:p>
    <w:p w14:paraId="56FC6769" w14:textId="77777777" w:rsidR="00BE2EC3" w:rsidRDefault="00BE2EC3" w:rsidP="00B12B0E">
      <w:pPr>
        <w:rPr>
          <w:rFonts w:ascii="Aptos" w:hAnsi="Aptos" w:cs="Cascadia Code"/>
          <w:sz w:val="18"/>
          <w:szCs w:val="18"/>
        </w:rPr>
      </w:pPr>
    </w:p>
    <w:p w14:paraId="34F45032" w14:textId="77777777" w:rsidR="006131D6" w:rsidRDefault="006131D6" w:rsidP="00B12B0E">
      <w:pPr>
        <w:rPr>
          <w:rFonts w:ascii="Aptos" w:hAnsi="Aptos" w:cs="Cascadia Code"/>
          <w:b/>
          <w:bCs/>
          <w:sz w:val="18"/>
          <w:szCs w:val="18"/>
        </w:rPr>
      </w:pPr>
      <w:r w:rsidRPr="00161BDD">
        <w:rPr>
          <w:rFonts w:ascii="Aptos" w:hAnsi="Aptos" w:cs="Cascadia Code"/>
          <w:sz w:val="18"/>
          <w:szCs w:val="18"/>
        </w:rPr>
        <w:t xml:space="preserve">Fait à </w:t>
      </w:r>
      <w:r w:rsidR="00471F8F" w:rsidRPr="00161BDD">
        <w:rPr>
          <w:rFonts w:ascii="Aptos" w:hAnsi="Aptos" w:cs="Cascadia Code"/>
          <w:sz w:val="18"/>
          <w:szCs w:val="18"/>
        </w:rPr>
        <w:t xml:space="preserve">           </w:t>
      </w:r>
      <w:r w:rsidR="003E1F20" w:rsidRPr="00161BDD">
        <w:rPr>
          <w:rFonts w:ascii="Aptos" w:hAnsi="Aptos" w:cs="Cascadia Code"/>
          <w:sz w:val="18"/>
          <w:szCs w:val="18"/>
        </w:rPr>
        <w:t xml:space="preserve">                               </w:t>
      </w:r>
      <w:r w:rsidR="00471F8F" w:rsidRPr="00161BDD">
        <w:rPr>
          <w:rFonts w:ascii="Aptos" w:hAnsi="Aptos" w:cs="Cascadia Code"/>
          <w:sz w:val="18"/>
          <w:szCs w:val="18"/>
        </w:rPr>
        <w:t xml:space="preserve">                       </w:t>
      </w:r>
      <w:r w:rsidRPr="00161BDD">
        <w:rPr>
          <w:rFonts w:ascii="Aptos" w:hAnsi="Aptos" w:cs="Cascadia Code"/>
          <w:sz w:val="18"/>
          <w:szCs w:val="18"/>
        </w:rPr>
        <w:t xml:space="preserve">le  </w:t>
      </w:r>
      <w:r w:rsidR="00A95F42" w:rsidRPr="00161BDD">
        <w:rPr>
          <w:rFonts w:ascii="Aptos" w:hAnsi="Aptos" w:cs="Cascadia Code"/>
          <w:sz w:val="18"/>
          <w:szCs w:val="18"/>
        </w:rPr>
        <w:t xml:space="preserve">         </w:t>
      </w:r>
      <w:r w:rsidRPr="00161BDD">
        <w:rPr>
          <w:rFonts w:ascii="Aptos" w:hAnsi="Aptos" w:cs="Cascadia Code"/>
          <w:sz w:val="18"/>
          <w:szCs w:val="18"/>
        </w:rPr>
        <w:t xml:space="preserve"> </w:t>
      </w:r>
      <w:r w:rsidR="00AF2901">
        <w:rPr>
          <w:rFonts w:ascii="Aptos" w:hAnsi="Aptos" w:cs="Cascadia Code"/>
          <w:sz w:val="18"/>
          <w:szCs w:val="18"/>
        </w:rPr>
        <w:t xml:space="preserve">             …      /   …   /   ...            </w:t>
      </w:r>
      <w:r w:rsidR="00A82DA8">
        <w:rPr>
          <w:rFonts w:ascii="Aptos" w:hAnsi="Aptos" w:cs="Cascadia Code"/>
          <w:sz w:val="18"/>
          <w:szCs w:val="18"/>
        </w:rPr>
        <w:t xml:space="preserve">                                </w:t>
      </w:r>
      <w:r w:rsidRPr="00161BDD">
        <w:rPr>
          <w:rFonts w:ascii="Aptos" w:hAnsi="Aptos" w:cs="Cascadia Code"/>
          <w:sz w:val="18"/>
          <w:szCs w:val="18"/>
        </w:rPr>
        <w:t xml:space="preserve">        Signature</w:t>
      </w:r>
      <w:r>
        <w:rPr>
          <w:rFonts w:ascii="Aptos" w:hAnsi="Aptos" w:cs="Cascadia Code"/>
          <w:b/>
          <w:bCs/>
          <w:sz w:val="18"/>
          <w:szCs w:val="18"/>
        </w:rPr>
        <w:t> </w:t>
      </w:r>
    </w:p>
    <w:p w14:paraId="1BB5617D" w14:textId="77777777" w:rsidR="00DE7500" w:rsidRDefault="00DE7500" w:rsidP="00DE7500">
      <w:pPr>
        <w:jc w:val="center"/>
        <w:rPr>
          <w:rFonts w:ascii="Aptos" w:hAnsi="Aptos" w:cs="Cascadia Code"/>
          <w:b/>
          <w:bCs/>
          <w:sz w:val="18"/>
          <w:szCs w:val="18"/>
        </w:rPr>
      </w:pPr>
    </w:p>
    <w:p w14:paraId="1869AB4A" w14:textId="77777777" w:rsidR="00161BDD" w:rsidRDefault="00161BDD" w:rsidP="00DE7500">
      <w:pPr>
        <w:jc w:val="center"/>
        <w:rPr>
          <w:rFonts w:ascii="Aptos" w:hAnsi="Aptos" w:cs="Cascadia Code"/>
          <w:b/>
          <w:bCs/>
          <w:sz w:val="18"/>
          <w:szCs w:val="18"/>
        </w:rPr>
      </w:pPr>
    </w:p>
    <w:p w14:paraId="28DCF62C" w14:textId="36767DE8" w:rsidR="00DE7500" w:rsidRDefault="00EE0A48" w:rsidP="00DE7500">
      <w:pPr>
        <w:jc w:val="center"/>
        <w:rPr>
          <w:rFonts w:ascii="Cascadia Code" w:hAnsi="Cascadia Code" w:cs="Cascadia Code"/>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77162B">
        <w:rPr>
          <w:rFonts w:ascii="Cascadia Code" w:hAnsi="Cascadia Code" w:cs="Cascadia Code"/>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Renseignements</w:t>
      </w:r>
      <w:r w:rsidR="00082EBC">
        <w:rPr>
          <w:rFonts w:ascii="Cascadia Code" w:hAnsi="Cascadia Code" w:cs="Cascadia Code"/>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Pr="0077162B">
        <w:rPr>
          <w:rFonts w:ascii="Cascadia Code" w:hAnsi="Cascadia Code" w:cs="Cascadia Code"/>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Adhésion 202</w:t>
      </w:r>
      <w:r w:rsidR="00216254">
        <w:rPr>
          <w:rFonts w:ascii="Cascadia Code" w:hAnsi="Cascadia Code" w:cs="Cascadia Code"/>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6</w:t>
      </w:r>
      <w:r w:rsidRPr="0077162B">
        <w:rPr>
          <w:rFonts w:ascii="Cascadia Code" w:hAnsi="Cascadia Code" w:cs="Cascadia Code"/>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-202</w:t>
      </w:r>
      <w:r w:rsidR="00216254">
        <w:rPr>
          <w:rFonts w:ascii="Cascadia Code" w:hAnsi="Cascadia Code" w:cs="Cascadia Code"/>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7</w:t>
      </w:r>
      <w:r w:rsidR="00CA7D0E">
        <w:rPr>
          <w:rFonts w:ascii="Cascadia Code" w:hAnsi="Cascadia Code" w:cs="Cascadia Code"/>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(1/2)</w:t>
      </w:r>
    </w:p>
    <w:p w14:paraId="7450A1F1" w14:textId="06834638" w:rsidR="00392E7E" w:rsidRPr="00392E7E" w:rsidRDefault="00392E7E" w:rsidP="00392E7E">
      <w:pPr>
        <w:jc w:val="center"/>
        <w:rPr>
          <w:rFonts w:ascii="Cascadia Code" w:hAnsi="Cascadia Code" w:cs="Cascadia Code"/>
          <w:bCs/>
          <w:color w:val="4472C4" w:themeColor="accent1"/>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Cascadia Code" w:hAnsi="Cascadia Code" w:cs="Cascadia Code"/>
          <w:bCs/>
          <w:color w:val="4472C4" w:themeColor="accent1"/>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1 – </w:t>
      </w:r>
      <w:r w:rsidRPr="00392E7E">
        <w:rPr>
          <w:rFonts w:ascii="Cascadia Code" w:hAnsi="Cascadia Code" w:cs="Cascadia Code"/>
          <w:bCs/>
          <w:color w:val="4472C4" w:themeColor="accent1"/>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RÈGLEMENT GÉNÉRAL SUR LA PROTECTION DES DONNÉES (RGPD)</w:t>
      </w:r>
    </w:p>
    <w:p w14:paraId="3B41E07D" w14:textId="7B0D2A2A" w:rsidR="00392E7E" w:rsidRPr="00ED7148" w:rsidRDefault="00392E7E" w:rsidP="00392E7E">
      <w:pPr>
        <w:rPr>
          <w:i/>
          <w:iCs/>
          <w:sz w:val="20"/>
          <w:szCs w:val="20"/>
        </w:rPr>
      </w:pPr>
      <w:r w:rsidRPr="00ED7148">
        <w:rPr>
          <w:i/>
          <w:iCs/>
          <w:sz w:val="20"/>
          <w:szCs w:val="20"/>
        </w:rPr>
        <w:t xml:space="preserve">En remplissant le bulletin d’inscription, je suis informé(e) que mes données personnelles sont utilisées dans le cadre de l’adhésion et de la vie associative, de la relation commerciale éthique et personnalisée ainsi que des statistiques officielles sur les pratiques sportives. Vous pouvez également demander l’accès et la suppression de vos données à donneespersonnelles@ffrandonnee.fr. Pour plus d'informations sur la manière dont vos données sont collectées et vos droits (ex : rectification, portabilité, etc.), consultez la Politique de Confidentialité de la </w:t>
      </w:r>
      <w:proofErr w:type="spellStart"/>
      <w:r w:rsidRPr="00ED7148">
        <w:rPr>
          <w:i/>
          <w:iCs/>
          <w:sz w:val="20"/>
          <w:szCs w:val="20"/>
        </w:rPr>
        <w:t>FFRandonnée</w:t>
      </w:r>
      <w:proofErr w:type="spellEnd"/>
      <w:r w:rsidRPr="00ED7148">
        <w:rPr>
          <w:i/>
          <w:iCs/>
          <w:sz w:val="20"/>
          <w:szCs w:val="20"/>
        </w:rPr>
        <w:t xml:space="preserve"> sur son site internet www.ffrandonnee.fr Vous pouvez modifier vos préférences de communication en vous connectant dans votre espace personnel "Mon Compte" sur le site internet de la </w:t>
      </w:r>
      <w:proofErr w:type="spellStart"/>
      <w:r w:rsidRPr="00ED7148">
        <w:rPr>
          <w:i/>
          <w:iCs/>
          <w:sz w:val="20"/>
          <w:szCs w:val="20"/>
        </w:rPr>
        <w:t>FFRandonnée</w:t>
      </w:r>
      <w:proofErr w:type="spellEnd"/>
      <w:r w:rsidRPr="00ED7148">
        <w:rPr>
          <w:i/>
          <w:iCs/>
          <w:sz w:val="20"/>
          <w:szCs w:val="20"/>
        </w:rPr>
        <w:t>.</w:t>
      </w:r>
    </w:p>
    <w:p w14:paraId="143D6D6A" w14:textId="404A8955" w:rsidR="00DE7500" w:rsidRDefault="00392E7E" w:rsidP="00DE7500">
      <w:pPr>
        <w:pStyle w:val="Paragraphedeliste"/>
        <w:ind w:firstLine="696"/>
        <w:rPr>
          <w:rFonts w:ascii="Cascadia Code" w:hAnsi="Cascadia Code" w:cs="Cascadia Code"/>
          <w:bCs/>
          <w:color w:val="4472C4" w:themeColor="accent1"/>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Cascadia Code" w:hAnsi="Cascadia Code" w:cs="Cascadia Code"/>
          <w:bCs/>
          <w:color w:val="4472C4" w:themeColor="accent1"/>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2</w:t>
      </w:r>
      <w:r w:rsidR="000B2E22">
        <w:rPr>
          <w:rFonts w:ascii="Cascadia Code" w:hAnsi="Cascadia Code" w:cs="Cascadia Code"/>
          <w:bCs/>
          <w:color w:val="4472C4" w:themeColor="accent1"/>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w:t>
      </w:r>
      <w:r w:rsidR="00EE0A48">
        <w:rPr>
          <w:rFonts w:ascii="Cascadia Code" w:hAnsi="Cascadia Code" w:cs="Cascadia Code"/>
          <w:bCs/>
          <w:color w:val="4472C4" w:themeColor="accent1"/>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La cotisation</w:t>
      </w:r>
    </w:p>
    <w:p w14:paraId="139B3D13" w14:textId="2FBF7729" w:rsidR="002248C4" w:rsidRDefault="000B2E22" w:rsidP="002248C4">
      <w:pPr>
        <w:rPr>
          <w:rFonts w:cstheme="minorHAnsi"/>
        </w:rPr>
      </w:pPr>
      <w:r w:rsidRPr="00135DB9">
        <w:rPr>
          <w:rFonts w:cstheme="minorHAnsi"/>
        </w:rPr>
        <w:t xml:space="preserve">Elle comprend la licence de la </w:t>
      </w:r>
      <w:r w:rsidR="00BE2EC3" w:rsidRPr="00BE2EC3">
        <w:rPr>
          <w:rFonts w:cstheme="minorHAnsi"/>
          <w:b/>
          <w:bCs/>
        </w:rPr>
        <w:t>F</w:t>
      </w:r>
      <w:r w:rsidRPr="00BE2EC3">
        <w:rPr>
          <w:rFonts w:cstheme="minorHAnsi"/>
          <w:b/>
          <w:bCs/>
        </w:rPr>
        <w:t xml:space="preserve">édération Française de la Randonnée </w:t>
      </w:r>
      <w:r w:rsidR="0069045D" w:rsidRPr="00BE2EC3">
        <w:rPr>
          <w:rFonts w:cstheme="minorHAnsi"/>
          <w:b/>
          <w:bCs/>
        </w:rPr>
        <w:t>P</w:t>
      </w:r>
      <w:r w:rsidRPr="00BE2EC3">
        <w:rPr>
          <w:rFonts w:cstheme="minorHAnsi"/>
          <w:b/>
          <w:bCs/>
        </w:rPr>
        <w:t xml:space="preserve">édestre </w:t>
      </w:r>
      <w:r w:rsidRPr="00135DB9">
        <w:rPr>
          <w:rFonts w:cstheme="minorHAnsi"/>
        </w:rPr>
        <w:t>et la</w:t>
      </w:r>
      <w:r w:rsidR="00DE7500" w:rsidRPr="00135DB9">
        <w:rPr>
          <w:rFonts w:cstheme="minorHAnsi"/>
        </w:rPr>
        <w:t xml:space="preserve"> </w:t>
      </w:r>
      <w:r w:rsidRPr="00BE2EC3">
        <w:rPr>
          <w:rFonts w:cstheme="minorHAnsi"/>
          <w:b/>
          <w:bCs/>
        </w:rPr>
        <w:t>cotisation au club</w:t>
      </w:r>
      <w:r w:rsidRPr="00135DB9">
        <w:rPr>
          <w:rFonts w:cstheme="minorHAnsi"/>
        </w:rPr>
        <w:t>. Vous pouvez aussi vous abonner au magazine « RANDO PASSION » (4 revues sur l’année).</w:t>
      </w:r>
      <w:r w:rsidR="002248C4">
        <w:rPr>
          <w:rFonts w:cstheme="minorHAnsi"/>
        </w:rPr>
        <w:t xml:space="preserve"> </w:t>
      </w:r>
    </w:p>
    <w:p w14:paraId="1DEB4303" w14:textId="77777777" w:rsidR="00FE306F" w:rsidRDefault="00ED7148" w:rsidP="002248C4">
      <w:pPr>
        <w:rPr>
          <w:rFonts w:cstheme="minorHAnsi"/>
        </w:rPr>
      </w:pPr>
      <w:r>
        <w:rPr>
          <w:rFonts w:cstheme="minorHAnsi"/>
        </w:rPr>
        <w:t>Paiement via HELLOASSO  possible via le lien suivant :</w:t>
      </w:r>
      <w:bookmarkStart w:id="1" w:name="_GoBack"/>
    </w:p>
    <w:p w14:paraId="7A8E2523" w14:textId="7ED10FEC" w:rsidR="00FE306F" w:rsidRDefault="00FE306F" w:rsidP="002248C4">
      <w:pPr>
        <w:rPr>
          <w:rFonts w:cstheme="minorHAnsi"/>
        </w:rPr>
      </w:pPr>
      <w:hyperlink r:id="rId8" w:history="1">
        <w:r w:rsidRPr="00707202">
          <w:rPr>
            <w:rStyle w:val="Lienhypertexte"/>
            <w:rFonts w:cstheme="minorHAnsi"/>
          </w:rPr>
          <w:t>https://www.helloasso.com/associations/verruyes-aqua-nordic/adhesions/adhesion-2026-2027-2</w:t>
        </w:r>
      </w:hyperlink>
    </w:p>
    <w:bookmarkEnd w:id="1"/>
    <w:p w14:paraId="385D1517" w14:textId="6B5AEE56" w:rsidR="00ED7148" w:rsidRDefault="00FE306F" w:rsidP="002248C4">
      <w:pPr>
        <w:rPr>
          <w:rFonts w:cstheme="minorHAnsi"/>
        </w:rPr>
      </w:pPr>
      <w:r>
        <w:rPr>
          <w:rFonts w:cstheme="minorHAnsi"/>
          <w:noProof/>
          <w:lang w:eastAsia="fr-FR"/>
        </w:rPr>
        <w:drawing>
          <wp:anchor distT="0" distB="0" distL="114300" distR="114300" simplePos="0" relativeHeight="251658240" behindDoc="1" locked="0" layoutInCell="1" allowOverlap="1" wp14:anchorId="587BCF4C" wp14:editId="11894340">
            <wp:simplePos x="0" y="0"/>
            <wp:positionH relativeFrom="column">
              <wp:posOffset>1546225</wp:posOffset>
            </wp:positionH>
            <wp:positionV relativeFrom="paragraph">
              <wp:posOffset>81915</wp:posOffset>
            </wp:positionV>
            <wp:extent cx="1295400" cy="1295400"/>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r.png"/>
                    <pic:cNvPicPr/>
                  </pic:nvPicPr>
                  <pic:blipFill>
                    <a:blip r:embed="rId9">
                      <a:extLst>
                        <a:ext uri="{28A0092B-C50C-407E-A947-70E740481C1C}">
                          <a14:useLocalDpi xmlns:a14="http://schemas.microsoft.com/office/drawing/2010/main" val="0"/>
                        </a:ext>
                      </a:extLst>
                    </a:blip>
                    <a:stretch>
                      <a:fillRect/>
                    </a:stretch>
                  </pic:blipFill>
                  <pic:spPr>
                    <a:xfrm>
                      <a:off x="0" y="0"/>
                      <a:ext cx="1295400" cy="1295400"/>
                    </a:xfrm>
                    <a:prstGeom prst="rect">
                      <a:avLst/>
                    </a:prstGeom>
                  </pic:spPr>
                </pic:pic>
              </a:graphicData>
            </a:graphic>
            <wp14:sizeRelH relativeFrom="margin">
              <wp14:pctWidth>0</wp14:pctWidth>
            </wp14:sizeRelH>
            <wp14:sizeRelV relativeFrom="margin">
              <wp14:pctHeight>0</wp14:pctHeight>
            </wp14:sizeRelV>
          </wp:anchor>
        </w:drawing>
      </w:r>
    </w:p>
    <w:p w14:paraId="39EFB147" w14:textId="6FF6D51F" w:rsidR="00ED7148" w:rsidRDefault="00ED7148" w:rsidP="002248C4">
      <w:pPr>
        <w:rPr>
          <w:rFonts w:cstheme="minorHAnsi"/>
        </w:rPr>
      </w:pPr>
      <w:proofErr w:type="gramStart"/>
      <w:r>
        <w:rPr>
          <w:rFonts w:cstheme="minorHAnsi"/>
        </w:rPr>
        <w:t>ou</w:t>
      </w:r>
      <w:proofErr w:type="gramEnd"/>
      <w:r>
        <w:rPr>
          <w:rFonts w:cstheme="minorHAnsi"/>
        </w:rPr>
        <w:t xml:space="preserve"> en scannant      </w:t>
      </w:r>
    </w:p>
    <w:p w14:paraId="385A6196" w14:textId="77777777" w:rsidR="00ED7148" w:rsidRDefault="00135DB9" w:rsidP="002248C4">
      <w:pPr>
        <w:rPr>
          <w:rFonts w:ascii="Cascadia Code" w:hAnsi="Cascadia Code" w:cs="Cascadia Code"/>
          <w:bCs/>
          <w:color w:val="4472C4" w:themeColor="accent1"/>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Cascadia Code" w:hAnsi="Cascadia Code" w:cs="Cascadia Code"/>
          <w:bCs/>
          <w:color w:val="4472C4" w:themeColor="accent1"/>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w:t>
      </w:r>
      <w:r w:rsidR="002248C4">
        <w:rPr>
          <w:rFonts w:ascii="Cascadia Code" w:hAnsi="Cascadia Code" w:cs="Cascadia Code"/>
          <w:bCs/>
          <w:color w:val="4472C4" w:themeColor="accent1"/>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w:t>
      </w:r>
    </w:p>
    <w:p w14:paraId="0AE6737B" w14:textId="77777777" w:rsidR="00ED7148" w:rsidRDefault="00ED7148" w:rsidP="002248C4">
      <w:pPr>
        <w:rPr>
          <w:rFonts w:ascii="Cascadia Code" w:hAnsi="Cascadia Code" w:cs="Cascadia Code"/>
          <w:bCs/>
          <w:color w:val="4472C4" w:themeColor="accent1"/>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p>
    <w:p w14:paraId="45E8E3EA" w14:textId="77777777" w:rsidR="00ED7148" w:rsidRDefault="00ED7148" w:rsidP="002248C4">
      <w:pPr>
        <w:rPr>
          <w:rFonts w:ascii="Cascadia Code" w:hAnsi="Cascadia Code" w:cs="Cascadia Code"/>
          <w:bCs/>
          <w:color w:val="4472C4" w:themeColor="accent1"/>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p>
    <w:p w14:paraId="4582B2E8" w14:textId="7E5E8377" w:rsidR="00135DB9" w:rsidRDefault="002248C4" w:rsidP="002248C4">
      <w:pPr>
        <w:rPr>
          <w:rFonts w:ascii="Cascadia Code" w:hAnsi="Cascadia Code" w:cs="Cascadia Code"/>
          <w:bCs/>
          <w:color w:val="4472C4" w:themeColor="accent1"/>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Cascadia Code" w:hAnsi="Cascadia Code" w:cs="Cascadia Code"/>
          <w:bCs/>
          <w:color w:val="4472C4" w:themeColor="accent1"/>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w:t>
      </w:r>
      <w:r w:rsidR="00392E7E">
        <w:rPr>
          <w:rFonts w:ascii="Cascadia Code" w:hAnsi="Cascadia Code" w:cs="Cascadia Code"/>
          <w:bCs/>
          <w:color w:val="4472C4" w:themeColor="accent1"/>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3</w:t>
      </w:r>
      <w:r w:rsidR="00135DB9">
        <w:rPr>
          <w:rFonts w:ascii="Cascadia Code" w:hAnsi="Cascadia Code" w:cs="Cascadia Code"/>
          <w:bCs/>
          <w:color w:val="4472C4" w:themeColor="accent1"/>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 Documents à fournir pour l’inscription</w:t>
      </w:r>
    </w:p>
    <w:p w14:paraId="4216402E" w14:textId="55A0BE5F" w:rsidR="002248C4" w:rsidRPr="00CA7D0E" w:rsidRDefault="00135DB9" w:rsidP="002248C4">
      <w:pPr>
        <w:rPr>
          <w:rFonts w:asciiTheme="majorHAnsi" w:hAnsiTheme="majorHAnsi" w:cstheme="majorHAnsi"/>
          <w:b/>
          <w:bCs/>
          <w:sz w:val="28"/>
          <w:szCs w:val="28"/>
        </w:rPr>
      </w:pPr>
      <w:r w:rsidRPr="00CA7D0E">
        <w:rPr>
          <w:rFonts w:asciiTheme="majorHAnsi" w:hAnsiTheme="majorHAnsi" w:cstheme="majorHAnsi"/>
          <w:b/>
          <w:bCs/>
          <w:sz w:val="28"/>
          <w:szCs w:val="28"/>
        </w:rPr>
        <w:t>Première adhésion à VAN </w:t>
      </w:r>
      <w:r w:rsidR="00392E7E" w:rsidRPr="00CA7D0E">
        <w:rPr>
          <w:rFonts w:asciiTheme="majorHAnsi" w:hAnsiTheme="majorHAnsi" w:cstheme="majorHAnsi"/>
          <w:b/>
          <w:bCs/>
          <w:sz w:val="28"/>
          <w:szCs w:val="28"/>
        </w:rPr>
        <w:t>ou retour après un arrêt de deux saisons</w:t>
      </w:r>
    </w:p>
    <w:p w14:paraId="6AA8ECA4" w14:textId="77777777" w:rsidR="00135DB9" w:rsidRPr="00DE7500" w:rsidRDefault="00135DB9" w:rsidP="002248C4">
      <w:pPr>
        <w:pStyle w:val="Paragraphedeliste"/>
        <w:numPr>
          <w:ilvl w:val="0"/>
          <w:numId w:val="6"/>
        </w:numPr>
      </w:pPr>
      <w:r w:rsidRPr="00DE7500">
        <w:t xml:space="preserve">Bulletin d’adhésion avec paiement de la cotisation par chèque ou </w:t>
      </w:r>
      <w:r w:rsidR="00002058">
        <w:t xml:space="preserve">par </w:t>
      </w:r>
      <w:r w:rsidRPr="00DE7500">
        <w:t xml:space="preserve">la plateforme </w:t>
      </w:r>
      <w:proofErr w:type="spellStart"/>
      <w:r w:rsidRPr="00DE7500">
        <w:t>HelloAsso</w:t>
      </w:r>
      <w:proofErr w:type="spellEnd"/>
    </w:p>
    <w:p w14:paraId="6D8B37CD" w14:textId="77777777" w:rsidR="00135DB9" w:rsidRPr="00325965" w:rsidRDefault="00135DB9" w:rsidP="00135DB9">
      <w:pPr>
        <w:pStyle w:val="Paragraphedeliste"/>
        <w:numPr>
          <w:ilvl w:val="0"/>
          <w:numId w:val="6"/>
        </w:numPr>
      </w:pPr>
      <w:r w:rsidRPr="00325965">
        <w:t>Certificat médical de moins de 6 mois</w:t>
      </w:r>
      <w:r w:rsidR="00EE25C7">
        <w:t>.</w:t>
      </w:r>
    </w:p>
    <w:p w14:paraId="10E8A6B7" w14:textId="77777777" w:rsidR="00135DB9" w:rsidRPr="00CA7D0E" w:rsidRDefault="00135DB9" w:rsidP="00135DB9">
      <w:pPr>
        <w:rPr>
          <w:rFonts w:asciiTheme="majorHAnsi" w:hAnsiTheme="majorHAnsi" w:cstheme="majorHAnsi"/>
          <w:b/>
          <w:bCs/>
          <w:sz w:val="28"/>
          <w:szCs w:val="28"/>
        </w:rPr>
      </w:pPr>
      <w:r w:rsidRPr="00CA7D0E">
        <w:rPr>
          <w:rFonts w:asciiTheme="majorHAnsi" w:hAnsiTheme="majorHAnsi" w:cstheme="majorHAnsi"/>
          <w:b/>
          <w:bCs/>
          <w:sz w:val="28"/>
          <w:szCs w:val="28"/>
        </w:rPr>
        <w:t>Renouvellement :</w:t>
      </w:r>
    </w:p>
    <w:p w14:paraId="1FF1560A" w14:textId="5BCEE335" w:rsidR="00CA7D0E" w:rsidRDefault="009F3E2A" w:rsidP="00392E7E">
      <w:r>
        <w:t xml:space="preserve">-       </w:t>
      </w:r>
      <w:r w:rsidR="00135DB9" w:rsidRPr="0077162B">
        <w:t>Bulletin d’adhésion avec paiement de la cotisation par chèque ou</w:t>
      </w:r>
      <w:r w:rsidR="00002058">
        <w:t xml:space="preserve"> par</w:t>
      </w:r>
      <w:r w:rsidR="00135DB9" w:rsidRPr="0077162B">
        <w:t xml:space="preserve"> la plateforme </w:t>
      </w:r>
      <w:proofErr w:type="spellStart"/>
      <w:r w:rsidR="00135DB9" w:rsidRPr="0077162B">
        <w:t>HelloAsso</w:t>
      </w:r>
      <w:proofErr w:type="spellEnd"/>
      <w:r>
        <w:t xml:space="preserve">       -       </w:t>
      </w:r>
      <w:r w:rsidR="00135DB9" w:rsidRPr="00DE7500">
        <w:t xml:space="preserve">Un certificat médical </w:t>
      </w:r>
      <w:r w:rsidR="00002058">
        <w:t xml:space="preserve">de moins de 6 mois </w:t>
      </w:r>
      <w:r>
        <w:t>en fonction de votre état de sant</w:t>
      </w:r>
      <w:r w:rsidR="00CA7D0E">
        <w:t xml:space="preserve">é, </w:t>
      </w:r>
      <w:proofErr w:type="spellStart"/>
      <w:r w:rsidR="00CA7D0E">
        <w:t>cf</w:t>
      </w:r>
      <w:proofErr w:type="spellEnd"/>
      <w:r w:rsidR="00CA7D0E">
        <w:t xml:space="preserve"> paragraphe « 4 – Le certificat médical ».</w:t>
      </w:r>
    </w:p>
    <w:p w14:paraId="780AB6B7" w14:textId="77777777" w:rsidR="00CA7D0E" w:rsidRDefault="00CA7D0E" w:rsidP="00392E7E"/>
    <w:p w14:paraId="6D4E9A2E" w14:textId="77777777" w:rsidR="00CA7D0E" w:rsidRDefault="00CA7D0E" w:rsidP="00392E7E"/>
    <w:p w14:paraId="217A7112" w14:textId="77777777" w:rsidR="00CA7D0E" w:rsidRDefault="00CA7D0E" w:rsidP="00392E7E"/>
    <w:p w14:paraId="38C61631" w14:textId="77777777" w:rsidR="00CA7D0E" w:rsidRDefault="00CA7D0E" w:rsidP="00392E7E"/>
    <w:p w14:paraId="70CF5782" w14:textId="5F599BFB" w:rsidR="00CA7D0E" w:rsidRDefault="00CA7D0E" w:rsidP="00CA7D0E">
      <w:pPr>
        <w:jc w:val="center"/>
        <w:rPr>
          <w:rFonts w:ascii="Cascadia Code" w:hAnsi="Cascadia Code" w:cs="Cascadia Code"/>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77162B">
        <w:rPr>
          <w:rFonts w:ascii="Cascadia Code" w:hAnsi="Cascadia Code" w:cs="Cascadia Code"/>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Renseignements</w:t>
      </w:r>
      <w:r>
        <w:rPr>
          <w:rFonts w:ascii="Cascadia Code" w:hAnsi="Cascadia Code" w:cs="Cascadia Code"/>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Pr="0077162B">
        <w:rPr>
          <w:rFonts w:ascii="Cascadia Code" w:hAnsi="Cascadia Code" w:cs="Cascadia Code"/>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Adhésion 202</w:t>
      </w:r>
      <w:r>
        <w:rPr>
          <w:rFonts w:ascii="Cascadia Code" w:hAnsi="Cascadia Code" w:cs="Cascadia Code"/>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6</w:t>
      </w:r>
      <w:r w:rsidRPr="0077162B">
        <w:rPr>
          <w:rFonts w:ascii="Cascadia Code" w:hAnsi="Cascadia Code" w:cs="Cascadia Code"/>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-202</w:t>
      </w:r>
      <w:r>
        <w:rPr>
          <w:rFonts w:ascii="Cascadia Code" w:hAnsi="Cascadia Code" w:cs="Cascadia Code"/>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7 (2/2)</w:t>
      </w:r>
    </w:p>
    <w:p w14:paraId="2B500638" w14:textId="77777777" w:rsidR="00CA7D0E" w:rsidRPr="00392E7E" w:rsidRDefault="00CA7D0E" w:rsidP="00392E7E">
      <w:pPr>
        <w:rPr>
          <w:rFonts w:ascii="Cascadia Code" w:hAnsi="Cascadia Code" w:cs="Cascadia Code"/>
          <w:bCs/>
          <w:color w:val="4472C4" w:themeColor="accent1"/>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p>
    <w:p w14:paraId="52B3895D" w14:textId="1BD4881A" w:rsidR="00135DB9" w:rsidRDefault="00135DB9" w:rsidP="00135DB9">
      <w:pPr>
        <w:pStyle w:val="Paragraphedeliste"/>
        <w:rPr>
          <w:rFonts w:ascii="Amiri" w:hAnsi="Amiri" w:cs="Amiri"/>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scadia Code" w:hAnsi="Cascadia Code" w:cs="Cascadia Code"/>
          <w:bCs/>
          <w:color w:val="4472C4" w:themeColor="accent1"/>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w:t>
      </w:r>
      <w:r w:rsidR="00392E7E">
        <w:rPr>
          <w:rFonts w:ascii="Cascadia Code" w:hAnsi="Cascadia Code" w:cs="Cascadia Code"/>
          <w:bCs/>
          <w:color w:val="4472C4" w:themeColor="accent1"/>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4</w:t>
      </w:r>
      <w:r w:rsidR="00EE0A48">
        <w:rPr>
          <w:rFonts w:ascii="Cascadia Code" w:hAnsi="Cascadia Code" w:cs="Cascadia Code"/>
          <w:bCs/>
          <w:color w:val="4472C4" w:themeColor="accent1"/>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 Le certificat médica</w:t>
      </w:r>
      <w:r w:rsidR="00DE7500">
        <w:rPr>
          <w:rFonts w:ascii="Cascadia Code" w:hAnsi="Cascadia Code" w:cs="Cascadia Code"/>
          <w:bCs/>
          <w:color w:val="4472C4" w:themeColor="accent1"/>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l</w:t>
      </w:r>
      <w:r>
        <w:rPr>
          <w:rFonts w:ascii="Cascadia Code" w:hAnsi="Cascadia Code" w:cs="Cascadia Code"/>
          <w:bCs/>
          <w:color w:val="4472C4" w:themeColor="accent1"/>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w:t>
      </w:r>
      <w:r w:rsidR="00325965">
        <w:rPr>
          <w:rFonts w:ascii="Amiri" w:hAnsi="Amiri" w:cs="Amiri"/>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23B19B36" w14:textId="77777777" w:rsidR="00CA7D0E" w:rsidRDefault="00CA7D0E" w:rsidP="00135DB9">
      <w:pPr>
        <w:pStyle w:val="Paragraphedeliste"/>
        <w:rPr>
          <w:rFonts w:ascii="Amiri" w:hAnsi="Amiri" w:cs="Amiri"/>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3A8A7EC" w14:textId="77777777" w:rsidR="00CA7D0E" w:rsidRDefault="00135DB9" w:rsidP="009F3E2A">
      <w:r w:rsidRPr="009F3E2A">
        <w:t>« Un Certificat médical d’Absence de Contre-Indications à la pratique (CACI) pour la pratique des activités de marche et de randonnée et activités connexes, datant de moins de six mois est obligatoire pour toute première prise de licence et à chaque reprise de licence après une interruption de deux saisons sportives ou plus.</w:t>
      </w:r>
      <w:r w:rsidR="00C36019">
        <w:t xml:space="preserve"> </w:t>
      </w:r>
    </w:p>
    <w:p w14:paraId="3DD7C679" w14:textId="77777777" w:rsidR="00CA7D0E" w:rsidRDefault="00135DB9" w:rsidP="009F3E2A">
      <w:r w:rsidRPr="009F3E2A">
        <w:t xml:space="preserve">Renouvellement annuel de la licence (+18 ans) : Attestation sur l’honneur d’avoir lu et compris les conseils de santé et prendre, ou avoir pris les dispositions nécessaires pour participer aux activités de la </w:t>
      </w:r>
      <w:proofErr w:type="spellStart"/>
      <w:r w:rsidRPr="009F3E2A">
        <w:t>FFRandonnée</w:t>
      </w:r>
      <w:proofErr w:type="spellEnd"/>
      <w:r w:rsidRPr="009F3E2A">
        <w:t xml:space="preserve"> sans risque pour sa santé. </w:t>
      </w:r>
      <w:r w:rsidR="0066078F" w:rsidRPr="009F3E2A">
        <w:t xml:space="preserve"> </w:t>
      </w:r>
    </w:p>
    <w:p w14:paraId="24DC820F" w14:textId="77777777" w:rsidR="00CA7D0E" w:rsidRDefault="00135DB9" w:rsidP="009F3E2A">
      <w:r w:rsidRPr="009F3E2A">
        <w:t xml:space="preserve">Participation à des compétitions ou événements sportifs assimilés comme tels par la </w:t>
      </w:r>
      <w:proofErr w:type="spellStart"/>
      <w:r w:rsidRPr="009F3E2A">
        <w:t>FFRandonnée</w:t>
      </w:r>
      <w:proofErr w:type="spellEnd"/>
      <w:r w:rsidRPr="009F3E2A">
        <w:t> : Pas de CACI Compétition exigé pour participer à des compétitions/rencontres sportives. Les règles de santé sont les mêmes pour tous les pratiquants à savoir un CACI pour une création de licence et l’attestation sur l’honneur pour un renouvellement.</w:t>
      </w:r>
    </w:p>
    <w:p w14:paraId="4CA986AE" w14:textId="19E5EDB2" w:rsidR="00135DB9" w:rsidRPr="009F3E2A" w:rsidRDefault="00135DB9" w:rsidP="009F3E2A">
      <w:r w:rsidRPr="009F3E2A">
        <w:br/>
        <w:t>L’autorisation parentale pour les mineurs est requise (cf. licence jeune).</w:t>
      </w:r>
      <w:r w:rsidRPr="009F3E2A">
        <w:br/>
        <w:t>Attention ! le champ nationalité doit être complété dans le SGVF.</w:t>
      </w:r>
    </w:p>
    <w:p w14:paraId="1EA0AF82" w14:textId="3A763C5C" w:rsidR="00EE0A48" w:rsidRDefault="00135DB9" w:rsidP="00B12B0E">
      <w:r w:rsidRPr="009F3E2A">
        <w:t>Pour les mineurs : aucun CACI n’est requis lors d’une prise de licence ou de son renouvellement (loisirs et/ou compétitions). Attestation sur l’honneur d’avoir rempli le questionnaire de santé et d’avoir pris les dispositions médicales nécessaires en cas de réponse positive à une question, afin d’adapter sa pratique sportive à son état de santé du moment. </w:t>
      </w:r>
      <w:hyperlink r:id="rId10" w:tgtFrame="_blank" w:history="1">
        <w:r w:rsidRPr="009F3E2A">
          <w:rPr>
            <w:rStyle w:val="Lienhypertexte"/>
            <w:rFonts w:cstheme="minorHAnsi"/>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Arrêté du 7 mai 2021</w:t>
        </w:r>
      </w:hyperlink>
      <w:r w:rsidR="0075593A">
        <w:t>. »</w:t>
      </w:r>
      <w:r w:rsidRPr="009F3E2A">
        <w:t> </w:t>
      </w:r>
      <w:r w:rsidR="00CA7D0E">
        <w:t>.</w:t>
      </w:r>
    </w:p>
    <w:p w14:paraId="5E45016E" w14:textId="77777777" w:rsidR="00CA7D0E" w:rsidRDefault="00CA7D0E" w:rsidP="00B12B0E"/>
    <w:p w14:paraId="1579D017" w14:textId="77777777" w:rsidR="001279A3" w:rsidRDefault="001279A3" w:rsidP="00B12B0E">
      <w:r w:rsidRPr="001279A3">
        <w:rPr>
          <w:highlight w:val="yellow"/>
        </w:rPr>
        <w:t>P</w:t>
      </w:r>
      <w:r w:rsidR="009E25BB">
        <w:rPr>
          <w:highlight w:val="yellow"/>
        </w:rPr>
        <w:t>ou</w:t>
      </w:r>
      <w:r w:rsidRPr="001279A3">
        <w:rPr>
          <w:highlight w:val="yellow"/>
        </w:rPr>
        <w:t>r les séances « Santé </w:t>
      </w:r>
      <w:proofErr w:type="gramStart"/>
      <w:r w:rsidRPr="001279A3">
        <w:rPr>
          <w:highlight w:val="yellow"/>
        </w:rPr>
        <w:t>» ,</w:t>
      </w:r>
      <w:proofErr w:type="gramEnd"/>
      <w:r w:rsidRPr="001279A3">
        <w:rPr>
          <w:highlight w:val="yellow"/>
        </w:rPr>
        <w:t xml:space="preserve"> votre animateur vous demandera un certificat médical : OBLIGATOIRE</w:t>
      </w:r>
      <w:r w:rsidR="004961AE">
        <w:t>.</w:t>
      </w:r>
    </w:p>
    <w:p w14:paraId="086FA534" w14:textId="77777777" w:rsidR="00CA7D0E" w:rsidRDefault="00CA7D0E" w:rsidP="00B12B0E"/>
    <w:p w14:paraId="7D30CF3A" w14:textId="77777777" w:rsidR="004961AE" w:rsidRPr="001279A3" w:rsidRDefault="004961AE" w:rsidP="00B12B0E">
      <w:pPr>
        <w:rPr>
          <w:rFonts w:ascii="Aptos" w:hAnsi="Aptos" w:cs="Cascadia Code"/>
          <w:b/>
          <w:bCs/>
          <w:sz w:val="18"/>
          <w:szCs w:val="18"/>
        </w:rPr>
      </w:pPr>
      <w:r>
        <w:t>Le document CACI à compléter par votre médecin est disponible sur le site VERRUYES AQUA NORDIC.</w:t>
      </w:r>
    </w:p>
    <w:sectPr w:rsidR="004961AE" w:rsidRPr="001279A3">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63D5E6" w14:textId="77777777" w:rsidR="00EC1E83" w:rsidRDefault="00EC1E83" w:rsidP="00C04CF8">
      <w:pPr>
        <w:spacing w:after="0" w:line="240" w:lineRule="auto"/>
      </w:pPr>
      <w:r>
        <w:separator/>
      </w:r>
    </w:p>
  </w:endnote>
  <w:endnote w:type="continuationSeparator" w:id="0">
    <w:p w14:paraId="3D6BA492" w14:textId="77777777" w:rsidR="00EC1E83" w:rsidRDefault="00EC1E83" w:rsidP="00C04C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scadia Code">
    <w:altName w:val="Courier New"/>
    <w:charset w:val="00"/>
    <w:family w:val="modern"/>
    <w:pitch w:val="fixed"/>
    <w:sig w:usb0="00000000" w:usb1="C200F9FB" w:usb2="00040020" w:usb3="00000000" w:csb0="000001FF" w:csb1="00000000"/>
  </w:font>
  <w:font w:name="Webdings">
    <w:panose1 w:val="05030102010509060703"/>
    <w:charset w:val="02"/>
    <w:family w:val="roman"/>
    <w:pitch w:val="variable"/>
    <w:sig w:usb0="00000000" w:usb1="10000000" w:usb2="00000000" w:usb3="00000000" w:csb0="80000000" w:csb1="00000000"/>
  </w:font>
  <w:font w:name="Amiri">
    <w:altName w:val="Courier New"/>
    <w:charset w:val="00"/>
    <w:family w:val="auto"/>
    <w:pitch w:val="variable"/>
    <w:sig w:usb0="00000000" w:usb1="92002043" w:usb2="00000008" w:usb3="00000000" w:csb0="000000D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8809C9" w14:textId="77777777" w:rsidR="00C04CF8" w:rsidRDefault="00C04CF8" w:rsidP="00C04CF8">
    <w:pPr>
      <w:rPr>
        <w:rFonts w:ascii="Aptos" w:hAnsi="Aptos" w:cs="Cascadia Code"/>
        <w:b/>
        <w:bCs/>
        <w:sz w:val="18"/>
        <w:szCs w:val="18"/>
      </w:rPr>
    </w:pPr>
  </w:p>
  <w:p w14:paraId="35EC2788" w14:textId="77777777" w:rsidR="00C04CF8" w:rsidRPr="00916949" w:rsidRDefault="00C04CF8" w:rsidP="00C04CF8">
    <w:pPr>
      <w:rPr>
        <w:b/>
        <w:bCs/>
        <w:sz w:val="18"/>
        <w:szCs w:val="18"/>
      </w:rPr>
    </w:pPr>
    <w:r w:rsidRPr="00916949">
      <w:rPr>
        <w:b/>
        <w:bCs/>
        <w:sz w:val="18"/>
        <w:szCs w:val="18"/>
      </w:rPr>
      <w:t>VERRUYES AQUA NORDIC Siret </w:t>
    </w:r>
    <w:proofErr w:type="gramStart"/>
    <w:r w:rsidRPr="00916949">
      <w:rPr>
        <w:b/>
        <w:bCs/>
        <w:sz w:val="18"/>
        <w:szCs w:val="18"/>
      </w:rPr>
      <w:t>:881</w:t>
    </w:r>
    <w:proofErr w:type="gramEnd"/>
    <w:r w:rsidRPr="00916949">
      <w:rPr>
        <w:b/>
        <w:bCs/>
        <w:sz w:val="18"/>
        <w:szCs w:val="18"/>
      </w:rPr>
      <w:t xml:space="preserve"> 685 648 00019 , Siège social : Mairie, 2 Rue Nouvelle, 79310 VERRUYES </w:t>
    </w:r>
  </w:p>
  <w:p w14:paraId="3FB55922" w14:textId="77777777" w:rsidR="00916949" w:rsidRPr="00916949" w:rsidRDefault="00916949">
    <w:pPr>
      <w:pStyle w:val="Pieddepage"/>
      <w:rPr>
        <w:b/>
        <w:bCs/>
        <w:sz w:val="18"/>
        <w:szCs w:val="18"/>
      </w:rPr>
    </w:pPr>
    <w:r w:rsidRPr="00916949">
      <w:rPr>
        <w:b/>
        <w:bCs/>
        <w:sz w:val="18"/>
        <w:szCs w:val="18"/>
      </w:rPr>
      <w:t>Président</w:t>
    </w:r>
    <w:r>
      <w:rPr>
        <w:b/>
        <w:bCs/>
        <w:sz w:val="18"/>
        <w:szCs w:val="18"/>
      </w:rPr>
      <w:t> :</w:t>
    </w:r>
    <w:r w:rsidRPr="00916949">
      <w:rPr>
        <w:b/>
        <w:bCs/>
        <w:sz w:val="18"/>
        <w:szCs w:val="18"/>
      </w:rPr>
      <w:t xml:space="preserve"> Jean-Louis KO</w:t>
    </w:r>
    <w:r w:rsidR="00991562">
      <w:rPr>
        <w:b/>
        <w:bCs/>
        <w:sz w:val="18"/>
        <w:szCs w:val="18"/>
      </w:rPr>
      <w:t>Z</w:t>
    </w:r>
    <w:r w:rsidRPr="00916949">
      <w:rPr>
        <w:b/>
        <w:bCs/>
        <w:sz w:val="18"/>
        <w:szCs w:val="18"/>
      </w:rPr>
      <w:t xml:space="preserve">LOWSKI       </w:t>
    </w:r>
    <w:r w:rsidR="00EC60D8">
      <w:rPr>
        <w:b/>
        <w:bCs/>
        <w:sz w:val="18"/>
        <w:szCs w:val="18"/>
      </w:rPr>
      <w:t>Contactvan79</w:t>
    </w:r>
    <w:r w:rsidRPr="00916949">
      <w:rPr>
        <w:b/>
        <w:bCs/>
        <w:sz w:val="18"/>
        <w:szCs w:val="18"/>
      </w:rPr>
      <w:t>@gmail.co</w:t>
    </w:r>
    <w:r w:rsidR="00D202EF">
      <w:rPr>
        <w:b/>
        <w:bCs/>
        <w:sz w:val="18"/>
        <w:szCs w:val="18"/>
      </w:rPr>
      <w:t>m</w:t>
    </w:r>
  </w:p>
  <w:p w14:paraId="2B294731" w14:textId="77777777" w:rsidR="00C04CF8" w:rsidRDefault="00C04CF8">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BAD986" w14:textId="77777777" w:rsidR="00EC1E83" w:rsidRDefault="00EC1E83" w:rsidP="00C04CF8">
      <w:pPr>
        <w:spacing w:after="0" w:line="240" w:lineRule="auto"/>
      </w:pPr>
      <w:r>
        <w:separator/>
      </w:r>
    </w:p>
  </w:footnote>
  <w:footnote w:type="continuationSeparator" w:id="0">
    <w:p w14:paraId="1A432C42" w14:textId="77777777" w:rsidR="00EC1E83" w:rsidRDefault="00EC1E83" w:rsidP="00C04C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0AD115" w14:textId="77777777" w:rsidR="00F953BA" w:rsidRDefault="00F953BA">
    <w:pPr>
      <w:pStyle w:val="En-tte"/>
    </w:pPr>
    <w:r>
      <w:rPr>
        <w:noProof/>
        <w:lang w:eastAsia="fr-FR"/>
      </w:rPr>
      <w:drawing>
        <wp:inline distT="0" distB="0" distL="0" distR="0" wp14:anchorId="66FCE78E" wp14:editId="0F4C24B4">
          <wp:extent cx="1394460" cy="869232"/>
          <wp:effectExtent l="0" t="0" r="0" b="7620"/>
          <wp:docPr id="192157572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575729" name="Image 1921575729"/>
                  <pic:cNvPicPr/>
                </pic:nvPicPr>
                <pic:blipFill>
                  <a:blip r:embed="rId1">
                    <a:extLst>
                      <a:ext uri="{28A0092B-C50C-407E-A947-70E740481C1C}">
                        <a14:useLocalDpi xmlns:a14="http://schemas.microsoft.com/office/drawing/2010/main" val="0"/>
                      </a:ext>
                    </a:extLst>
                  </a:blip>
                  <a:stretch>
                    <a:fillRect/>
                  </a:stretch>
                </pic:blipFill>
                <pic:spPr>
                  <a:xfrm>
                    <a:off x="0" y="0"/>
                    <a:ext cx="1432948" cy="893223"/>
                  </a:xfrm>
                  <a:prstGeom prst="rect">
                    <a:avLst/>
                  </a:prstGeom>
                </pic:spPr>
              </pic:pic>
            </a:graphicData>
          </a:graphic>
        </wp:inline>
      </w:drawing>
    </w:r>
    <w:r>
      <w:ptab w:relativeTo="margin" w:alignment="center" w:leader="none"/>
    </w:r>
    <w:r w:rsidR="00A3582B">
      <w:rPr>
        <w:noProof/>
        <w:lang w:eastAsia="fr-FR"/>
      </w:rPr>
      <w:drawing>
        <wp:inline distT="0" distB="0" distL="0" distR="0" wp14:anchorId="7728D95D" wp14:editId="7527CC07">
          <wp:extent cx="1516380" cy="556107"/>
          <wp:effectExtent l="0" t="0" r="7620" b="0"/>
          <wp:docPr id="47625343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297283" name="Image 2015297283"/>
                  <pic:cNvPicPr/>
                </pic:nvPicPr>
                <pic:blipFill>
                  <a:blip r:embed="rId2" cstate="print">
                    <a:extLst>
                      <a:ext uri="{28A0092B-C50C-407E-A947-70E740481C1C}">
                        <a14:useLocalDpi xmlns:a14="http://schemas.microsoft.com/office/drawing/2010/main" val="0"/>
                      </a:ext>
                      <a:ext uri="{837473B0-CC2E-450A-ABE3-18F120FF3D39}">
                        <a1611:picAttrSrcUrl xmlns:a1611="http://schemas.microsoft.com/office/drawing/2016/11/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id="rId3"/>
                      </a:ext>
                    </a:extLst>
                  </a:blip>
                  <a:stretch>
                    <a:fillRect/>
                  </a:stretch>
                </pic:blipFill>
                <pic:spPr>
                  <a:xfrm>
                    <a:off x="0" y="0"/>
                    <a:ext cx="1548502" cy="567887"/>
                  </a:xfrm>
                  <a:prstGeom prst="rect">
                    <a:avLst/>
                  </a:prstGeom>
                </pic:spPr>
              </pic:pic>
            </a:graphicData>
          </a:graphic>
        </wp:inline>
      </w:drawing>
    </w:r>
    <w:r w:rsidR="00A3582B" w:rsidRPr="009961CF">
      <w:rPr>
        <w:noProof/>
        <w:lang w:eastAsia="fr-FR"/>
      </w:rPr>
      <w:drawing>
        <wp:inline distT="0" distB="0" distL="0" distR="0" wp14:anchorId="12CB2381" wp14:editId="161DC230">
          <wp:extent cx="641332" cy="601980"/>
          <wp:effectExtent l="0" t="0" r="6985" b="7620"/>
          <wp:docPr id="114576555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765553" name=""/>
                  <pic:cNvPicPr/>
                </pic:nvPicPr>
                <pic:blipFill>
                  <a:blip r:embed="rId4"/>
                  <a:stretch>
                    <a:fillRect/>
                  </a:stretch>
                </pic:blipFill>
                <pic:spPr>
                  <a:xfrm>
                    <a:off x="0" y="0"/>
                    <a:ext cx="656948" cy="616638"/>
                  </a:xfrm>
                  <a:prstGeom prst="rect">
                    <a:avLst/>
                  </a:prstGeom>
                </pic:spPr>
              </pic:pic>
            </a:graphicData>
          </a:graphic>
        </wp:inline>
      </w:drawing>
    </w:r>
    <w:r>
      <w:rPr>
        <w:noProof/>
        <w:lang w:eastAsia="fr-FR"/>
      </w:rPr>
      <w:drawing>
        <wp:inline distT="0" distB="0" distL="0" distR="0" wp14:anchorId="0EAF795E" wp14:editId="7CCFBB06">
          <wp:extent cx="1539240" cy="581964"/>
          <wp:effectExtent l="0" t="0" r="3810" b="8890"/>
          <wp:docPr id="2108756120"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756120" name="Image 2108756120"/>
                  <pic:cNvPicPr/>
                </pic:nvPicPr>
                <pic:blipFill>
                  <a:blip r:embed="rId5" cstate="print">
                    <a:extLst>
                      <a:ext uri="{28A0092B-C50C-407E-A947-70E740481C1C}">
                        <a14:useLocalDpi xmlns:a14="http://schemas.microsoft.com/office/drawing/2010/main" val="0"/>
                      </a:ext>
                      <a:ext uri="{837473B0-CC2E-450A-ABE3-18F120FF3D39}">
                        <a1611:picAttrSrcUrl xmlns:a1611="http://schemas.microsoft.com/office/drawing/2016/11/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id="rId6"/>
                      </a:ext>
                    </a:extLst>
                  </a:blip>
                  <a:stretch>
                    <a:fillRect/>
                  </a:stretch>
                </pic:blipFill>
                <pic:spPr>
                  <a:xfrm>
                    <a:off x="0" y="0"/>
                    <a:ext cx="1572094" cy="594385"/>
                  </a:xfrm>
                  <a:prstGeom prst="rect">
                    <a:avLst/>
                  </a:prstGeom>
                </pic:spPr>
              </pic:pic>
            </a:graphicData>
          </a:graphic>
        </wp:inline>
      </w:drawing>
    </w:r>
    <w:r>
      <w:ptab w:relativeTo="margin" w:alignment="right" w:leader="none"/>
    </w:r>
    <w:r w:rsidR="009961CF" w:rsidRPr="009961CF">
      <w:rPr>
        <w:noProof/>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1D43B5"/>
    <w:multiLevelType w:val="hybridMultilevel"/>
    <w:tmpl w:val="704ED8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AFB4814"/>
    <w:multiLevelType w:val="multilevel"/>
    <w:tmpl w:val="C5249A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0E230B"/>
    <w:multiLevelType w:val="hybridMultilevel"/>
    <w:tmpl w:val="62E428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5F678EC"/>
    <w:multiLevelType w:val="hybridMultilevel"/>
    <w:tmpl w:val="40A8C298"/>
    <w:lvl w:ilvl="0" w:tplc="994EAF94">
      <w:start w:val="31"/>
      <w:numFmt w:val="bullet"/>
      <w:lvlText w:val="-"/>
      <w:lvlJc w:val="left"/>
      <w:pPr>
        <w:ind w:left="1068" w:hanging="360"/>
      </w:pPr>
      <w:rPr>
        <w:rFonts w:ascii="Calibri Light" w:eastAsiaTheme="majorEastAsia" w:hAnsi="Calibri Light" w:cs="Calibri Light"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4" w15:restartNumberingAfterBreak="0">
    <w:nsid w:val="6AE52129"/>
    <w:multiLevelType w:val="hybridMultilevel"/>
    <w:tmpl w:val="2DA2EBCE"/>
    <w:lvl w:ilvl="0" w:tplc="C1846536">
      <w:start w:val="31"/>
      <w:numFmt w:val="bullet"/>
      <w:lvlText w:val="-"/>
      <w:lvlJc w:val="left"/>
      <w:pPr>
        <w:ind w:left="396" w:hanging="360"/>
      </w:pPr>
      <w:rPr>
        <w:rFonts w:ascii="Aptos" w:eastAsiaTheme="minorHAnsi" w:hAnsi="Aptos" w:cs="Cascadia Code" w:hint="default"/>
      </w:rPr>
    </w:lvl>
    <w:lvl w:ilvl="1" w:tplc="040C0003" w:tentative="1">
      <w:start w:val="1"/>
      <w:numFmt w:val="bullet"/>
      <w:lvlText w:val="o"/>
      <w:lvlJc w:val="left"/>
      <w:pPr>
        <w:ind w:left="1116" w:hanging="360"/>
      </w:pPr>
      <w:rPr>
        <w:rFonts w:ascii="Courier New" w:hAnsi="Courier New" w:cs="Courier New" w:hint="default"/>
      </w:rPr>
    </w:lvl>
    <w:lvl w:ilvl="2" w:tplc="040C0005" w:tentative="1">
      <w:start w:val="1"/>
      <w:numFmt w:val="bullet"/>
      <w:lvlText w:val=""/>
      <w:lvlJc w:val="left"/>
      <w:pPr>
        <w:ind w:left="1836" w:hanging="360"/>
      </w:pPr>
      <w:rPr>
        <w:rFonts w:ascii="Wingdings" w:hAnsi="Wingdings" w:hint="default"/>
      </w:rPr>
    </w:lvl>
    <w:lvl w:ilvl="3" w:tplc="040C0001" w:tentative="1">
      <w:start w:val="1"/>
      <w:numFmt w:val="bullet"/>
      <w:lvlText w:val=""/>
      <w:lvlJc w:val="left"/>
      <w:pPr>
        <w:ind w:left="2556" w:hanging="360"/>
      </w:pPr>
      <w:rPr>
        <w:rFonts w:ascii="Symbol" w:hAnsi="Symbol" w:hint="default"/>
      </w:rPr>
    </w:lvl>
    <w:lvl w:ilvl="4" w:tplc="040C0003" w:tentative="1">
      <w:start w:val="1"/>
      <w:numFmt w:val="bullet"/>
      <w:lvlText w:val="o"/>
      <w:lvlJc w:val="left"/>
      <w:pPr>
        <w:ind w:left="3276" w:hanging="360"/>
      </w:pPr>
      <w:rPr>
        <w:rFonts w:ascii="Courier New" w:hAnsi="Courier New" w:cs="Courier New" w:hint="default"/>
      </w:rPr>
    </w:lvl>
    <w:lvl w:ilvl="5" w:tplc="040C0005" w:tentative="1">
      <w:start w:val="1"/>
      <w:numFmt w:val="bullet"/>
      <w:lvlText w:val=""/>
      <w:lvlJc w:val="left"/>
      <w:pPr>
        <w:ind w:left="3996" w:hanging="360"/>
      </w:pPr>
      <w:rPr>
        <w:rFonts w:ascii="Wingdings" w:hAnsi="Wingdings" w:hint="default"/>
      </w:rPr>
    </w:lvl>
    <w:lvl w:ilvl="6" w:tplc="040C0001" w:tentative="1">
      <w:start w:val="1"/>
      <w:numFmt w:val="bullet"/>
      <w:lvlText w:val=""/>
      <w:lvlJc w:val="left"/>
      <w:pPr>
        <w:ind w:left="4716" w:hanging="360"/>
      </w:pPr>
      <w:rPr>
        <w:rFonts w:ascii="Symbol" w:hAnsi="Symbol" w:hint="default"/>
      </w:rPr>
    </w:lvl>
    <w:lvl w:ilvl="7" w:tplc="040C0003" w:tentative="1">
      <w:start w:val="1"/>
      <w:numFmt w:val="bullet"/>
      <w:lvlText w:val="o"/>
      <w:lvlJc w:val="left"/>
      <w:pPr>
        <w:ind w:left="5436" w:hanging="360"/>
      </w:pPr>
      <w:rPr>
        <w:rFonts w:ascii="Courier New" w:hAnsi="Courier New" w:cs="Courier New" w:hint="default"/>
      </w:rPr>
    </w:lvl>
    <w:lvl w:ilvl="8" w:tplc="040C0005" w:tentative="1">
      <w:start w:val="1"/>
      <w:numFmt w:val="bullet"/>
      <w:lvlText w:val=""/>
      <w:lvlJc w:val="left"/>
      <w:pPr>
        <w:ind w:left="6156" w:hanging="360"/>
      </w:pPr>
      <w:rPr>
        <w:rFonts w:ascii="Wingdings" w:hAnsi="Wingdings" w:hint="default"/>
      </w:rPr>
    </w:lvl>
  </w:abstractNum>
  <w:abstractNum w:abstractNumId="5" w15:restartNumberingAfterBreak="0">
    <w:nsid w:val="73710F25"/>
    <w:multiLevelType w:val="hybridMultilevel"/>
    <w:tmpl w:val="9E34C54E"/>
    <w:lvl w:ilvl="0" w:tplc="B5089924">
      <w:start w:val="2"/>
      <w:numFmt w:val="bullet"/>
      <w:lvlText w:val="-"/>
      <w:lvlJc w:val="left"/>
      <w:pPr>
        <w:ind w:left="720" w:hanging="360"/>
      </w:pPr>
      <w:rPr>
        <w:rFonts w:ascii="Cascadia Code" w:eastAsiaTheme="minorHAnsi" w:hAnsi="Cascadia Code" w:cs="Cascadia Cod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51F693B"/>
    <w:multiLevelType w:val="hybridMultilevel"/>
    <w:tmpl w:val="8108B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775A0583"/>
    <w:multiLevelType w:val="hybridMultilevel"/>
    <w:tmpl w:val="5CA2511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7"/>
  </w:num>
  <w:num w:numId="3">
    <w:abstractNumId w:val="2"/>
  </w:num>
  <w:num w:numId="4">
    <w:abstractNumId w:val="5"/>
  </w:num>
  <w:num w:numId="5">
    <w:abstractNumId w:val="3"/>
  </w:num>
  <w:num w:numId="6">
    <w:abstractNumId w:val="4"/>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B0E"/>
    <w:rsid w:val="00002058"/>
    <w:rsid w:val="00011258"/>
    <w:rsid w:val="000405C1"/>
    <w:rsid w:val="00082EBC"/>
    <w:rsid w:val="000B0908"/>
    <w:rsid w:val="000B2E22"/>
    <w:rsid w:val="000B36AB"/>
    <w:rsid w:val="000C093A"/>
    <w:rsid w:val="000D7574"/>
    <w:rsid w:val="000E06FC"/>
    <w:rsid w:val="000F4600"/>
    <w:rsid w:val="001149CF"/>
    <w:rsid w:val="001279A3"/>
    <w:rsid w:val="00135DB9"/>
    <w:rsid w:val="00161BDD"/>
    <w:rsid w:val="00184B37"/>
    <w:rsid w:val="00194C9D"/>
    <w:rsid w:val="001A7655"/>
    <w:rsid w:val="001B1ED5"/>
    <w:rsid w:val="001D28AB"/>
    <w:rsid w:val="00216254"/>
    <w:rsid w:val="002172AA"/>
    <w:rsid w:val="00223F99"/>
    <w:rsid w:val="002248C4"/>
    <w:rsid w:val="002263B9"/>
    <w:rsid w:val="002569C8"/>
    <w:rsid w:val="0026700E"/>
    <w:rsid w:val="00274F71"/>
    <w:rsid w:val="0029489D"/>
    <w:rsid w:val="002B5030"/>
    <w:rsid w:val="002E627B"/>
    <w:rsid w:val="002F63A8"/>
    <w:rsid w:val="00315005"/>
    <w:rsid w:val="00320263"/>
    <w:rsid w:val="00325965"/>
    <w:rsid w:val="00375DB2"/>
    <w:rsid w:val="003760B5"/>
    <w:rsid w:val="00391759"/>
    <w:rsid w:val="00392E7E"/>
    <w:rsid w:val="00394134"/>
    <w:rsid w:val="00395DCA"/>
    <w:rsid w:val="003B4A02"/>
    <w:rsid w:val="003E1F20"/>
    <w:rsid w:val="003E6467"/>
    <w:rsid w:val="00401957"/>
    <w:rsid w:val="00444A8A"/>
    <w:rsid w:val="00445BF3"/>
    <w:rsid w:val="00471F8F"/>
    <w:rsid w:val="00473570"/>
    <w:rsid w:val="0049501F"/>
    <w:rsid w:val="004961AE"/>
    <w:rsid w:val="004B40F3"/>
    <w:rsid w:val="00503FDD"/>
    <w:rsid w:val="00584D17"/>
    <w:rsid w:val="005873DF"/>
    <w:rsid w:val="005D451D"/>
    <w:rsid w:val="005F3EE5"/>
    <w:rsid w:val="005F3FAC"/>
    <w:rsid w:val="005F4BD3"/>
    <w:rsid w:val="006131D6"/>
    <w:rsid w:val="0066078F"/>
    <w:rsid w:val="00663D4B"/>
    <w:rsid w:val="00671A88"/>
    <w:rsid w:val="00682AC2"/>
    <w:rsid w:val="00684D05"/>
    <w:rsid w:val="0069045D"/>
    <w:rsid w:val="006D0103"/>
    <w:rsid w:val="0070134B"/>
    <w:rsid w:val="00703046"/>
    <w:rsid w:val="0072721A"/>
    <w:rsid w:val="00734122"/>
    <w:rsid w:val="00743006"/>
    <w:rsid w:val="0075593A"/>
    <w:rsid w:val="007560AF"/>
    <w:rsid w:val="0077162B"/>
    <w:rsid w:val="00774217"/>
    <w:rsid w:val="007800B1"/>
    <w:rsid w:val="0079565F"/>
    <w:rsid w:val="007B15B1"/>
    <w:rsid w:val="007B43EA"/>
    <w:rsid w:val="007B5049"/>
    <w:rsid w:val="007E6A79"/>
    <w:rsid w:val="007F0FCC"/>
    <w:rsid w:val="007F24C3"/>
    <w:rsid w:val="00857C6C"/>
    <w:rsid w:val="008615B4"/>
    <w:rsid w:val="00873564"/>
    <w:rsid w:val="008861D2"/>
    <w:rsid w:val="008915C7"/>
    <w:rsid w:val="008928C1"/>
    <w:rsid w:val="008B1C79"/>
    <w:rsid w:val="008D198B"/>
    <w:rsid w:val="00916949"/>
    <w:rsid w:val="00964EFB"/>
    <w:rsid w:val="00991562"/>
    <w:rsid w:val="009961CF"/>
    <w:rsid w:val="009A7F6C"/>
    <w:rsid w:val="009E25BB"/>
    <w:rsid w:val="009F07EE"/>
    <w:rsid w:val="009F0CE7"/>
    <w:rsid w:val="009F3E2A"/>
    <w:rsid w:val="00A03886"/>
    <w:rsid w:val="00A12E10"/>
    <w:rsid w:val="00A17959"/>
    <w:rsid w:val="00A3436B"/>
    <w:rsid w:val="00A3582B"/>
    <w:rsid w:val="00A453B4"/>
    <w:rsid w:val="00A82DA8"/>
    <w:rsid w:val="00A8605B"/>
    <w:rsid w:val="00A92928"/>
    <w:rsid w:val="00A95F42"/>
    <w:rsid w:val="00AF2901"/>
    <w:rsid w:val="00AF5267"/>
    <w:rsid w:val="00B1144B"/>
    <w:rsid w:val="00B118B3"/>
    <w:rsid w:val="00B12B0E"/>
    <w:rsid w:val="00B37F1F"/>
    <w:rsid w:val="00B76D5E"/>
    <w:rsid w:val="00B93765"/>
    <w:rsid w:val="00B95668"/>
    <w:rsid w:val="00BD1570"/>
    <w:rsid w:val="00BD71EA"/>
    <w:rsid w:val="00BE1899"/>
    <w:rsid w:val="00BE2EC3"/>
    <w:rsid w:val="00BE332B"/>
    <w:rsid w:val="00C04CF8"/>
    <w:rsid w:val="00C146C6"/>
    <w:rsid w:val="00C21A36"/>
    <w:rsid w:val="00C25B22"/>
    <w:rsid w:val="00C303DA"/>
    <w:rsid w:val="00C342C2"/>
    <w:rsid w:val="00C36019"/>
    <w:rsid w:val="00C53E4A"/>
    <w:rsid w:val="00C84A72"/>
    <w:rsid w:val="00CA7D0E"/>
    <w:rsid w:val="00CB0EC7"/>
    <w:rsid w:val="00CB24E2"/>
    <w:rsid w:val="00CB303E"/>
    <w:rsid w:val="00CD4CCA"/>
    <w:rsid w:val="00CE2C3D"/>
    <w:rsid w:val="00CF0949"/>
    <w:rsid w:val="00D00971"/>
    <w:rsid w:val="00D14ED4"/>
    <w:rsid w:val="00D202EF"/>
    <w:rsid w:val="00D714C2"/>
    <w:rsid w:val="00D80A1B"/>
    <w:rsid w:val="00D81B24"/>
    <w:rsid w:val="00D95D97"/>
    <w:rsid w:val="00DC24D0"/>
    <w:rsid w:val="00DE358B"/>
    <w:rsid w:val="00DE7500"/>
    <w:rsid w:val="00E17DDB"/>
    <w:rsid w:val="00E501A5"/>
    <w:rsid w:val="00E76411"/>
    <w:rsid w:val="00E770A0"/>
    <w:rsid w:val="00EC1E83"/>
    <w:rsid w:val="00EC60D8"/>
    <w:rsid w:val="00ED0AB5"/>
    <w:rsid w:val="00ED7148"/>
    <w:rsid w:val="00EE0A48"/>
    <w:rsid w:val="00EE16BF"/>
    <w:rsid w:val="00EE25C7"/>
    <w:rsid w:val="00F04080"/>
    <w:rsid w:val="00F52C44"/>
    <w:rsid w:val="00F531E2"/>
    <w:rsid w:val="00F67AC5"/>
    <w:rsid w:val="00F953BA"/>
    <w:rsid w:val="00FA75D8"/>
    <w:rsid w:val="00FB4999"/>
    <w:rsid w:val="00FB740B"/>
    <w:rsid w:val="00FE306F"/>
    <w:rsid w:val="00FE533C"/>
    <w:rsid w:val="00FF563B"/>
    <w:rsid w:val="00FF6D4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97DE5"/>
  <w15:chartTrackingRefBased/>
  <w15:docId w15:val="{3099F473-52E7-40FA-B204-F025EBC35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7D0E"/>
  </w:style>
  <w:style w:type="paragraph" w:styleId="Titre1">
    <w:name w:val="heading 1"/>
    <w:basedOn w:val="Normal"/>
    <w:next w:val="Normal"/>
    <w:link w:val="Titre1Car"/>
    <w:uiPriority w:val="9"/>
    <w:qFormat/>
    <w:rsid w:val="00B12B0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unhideWhenUsed/>
    <w:qFormat/>
    <w:rsid w:val="00B12B0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B12B0E"/>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B12B0E"/>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B12B0E"/>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B12B0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12B0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12B0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12B0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12B0E"/>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rsid w:val="00B12B0E"/>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B12B0E"/>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B12B0E"/>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B12B0E"/>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B12B0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12B0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12B0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12B0E"/>
    <w:rPr>
      <w:rFonts w:eastAsiaTheme="majorEastAsia" w:cstheme="majorBidi"/>
      <w:color w:val="272727" w:themeColor="text1" w:themeTint="D8"/>
    </w:rPr>
  </w:style>
  <w:style w:type="paragraph" w:styleId="Titre">
    <w:name w:val="Title"/>
    <w:basedOn w:val="Normal"/>
    <w:next w:val="Normal"/>
    <w:link w:val="TitreCar"/>
    <w:uiPriority w:val="10"/>
    <w:qFormat/>
    <w:rsid w:val="00B12B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12B0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12B0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12B0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12B0E"/>
    <w:pPr>
      <w:spacing w:before="160"/>
      <w:jc w:val="center"/>
    </w:pPr>
    <w:rPr>
      <w:i/>
      <w:iCs/>
      <w:color w:val="404040" w:themeColor="text1" w:themeTint="BF"/>
    </w:rPr>
  </w:style>
  <w:style w:type="character" w:customStyle="1" w:styleId="CitationCar">
    <w:name w:val="Citation Car"/>
    <w:basedOn w:val="Policepardfaut"/>
    <w:link w:val="Citation"/>
    <w:uiPriority w:val="29"/>
    <w:rsid w:val="00B12B0E"/>
    <w:rPr>
      <w:i/>
      <w:iCs/>
      <w:color w:val="404040" w:themeColor="text1" w:themeTint="BF"/>
    </w:rPr>
  </w:style>
  <w:style w:type="paragraph" w:styleId="Paragraphedeliste">
    <w:name w:val="List Paragraph"/>
    <w:basedOn w:val="Normal"/>
    <w:uiPriority w:val="34"/>
    <w:qFormat/>
    <w:rsid w:val="00B12B0E"/>
    <w:pPr>
      <w:ind w:left="720"/>
      <w:contextualSpacing/>
    </w:pPr>
  </w:style>
  <w:style w:type="character" w:styleId="Emphaseintense">
    <w:name w:val="Intense Emphasis"/>
    <w:basedOn w:val="Policepardfaut"/>
    <w:uiPriority w:val="21"/>
    <w:qFormat/>
    <w:rsid w:val="00B12B0E"/>
    <w:rPr>
      <w:i/>
      <w:iCs/>
      <w:color w:val="2F5496" w:themeColor="accent1" w:themeShade="BF"/>
    </w:rPr>
  </w:style>
  <w:style w:type="paragraph" w:styleId="Citationintense">
    <w:name w:val="Intense Quote"/>
    <w:basedOn w:val="Normal"/>
    <w:next w:val="Normal"/>
    <w:link w:val="CitationintenseCar"/>
    <w:uiPriority w:val="30"/>
    <w:qFormat/>
    <w:rsid w:val="00B12B0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B12B0E"/>
    <w:rPr>
      <w:i/>
      <w:iCs/>
      <w:color w:val="2F5496" w:themeColor="accent1" w:themeShade="BF"/>
    </w:rPr>
  </w:style>
  <w:style w:type="character" w:styleId="Rfrenceintense">
    <w:name w:val="Intense Reference"/>
    <w:basedOn w:val="Policepardfaut"/>
    <w:uiPriority w:val="32"/>
    <w:qFormat/>
    <w:rsid w:val="00B12B0E"/>
    <w:rPr>
      <w:b/>
      <w:bCs/>
      <w:smallCaps/>
      <w:color w:val="2F5496" w:themeColor="accent1" w:themeShade="BF"/>
      <w:spacing w:val="5"/>
    </w:rPr>
  </w:style>
  <w:style w:type="table" w:styleId="Grilledutableau">
    <w:name w:val="Table Grid"/>
    <w:basedOn w:val="TableauNormal"/>
    <w:uiPriority w:val="39"/>
    <w:rsid w:val="008D19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6131D6"/>
    <w:pPr>
      <w:spacing w:after="0" w:line="240" w:lineRule="auto"/>
    </w:pPr>
  </w:style>
  <w:style w:type="paragraph" w:styleId="En-tte">
    <w:name w:val="header"/>
    <w:basedOn w:val="Normal"/>
    <w:link w:val="En-tteCar"/>
    <w:uiPriority w:val="99"/>
    <w:unhideWhenUsed/>
    <w:rsid w:val="00C04CF8"/>
    <w:pPr>
      <w:tabs>
        <w:tab w:val="center" w:pos="4536"/>
        <w:tab w:val="right" w:pos="9072"/>
      </w:tabs>
      <w:spacing w:after="0" w:line="240" w:lineRule="auto"/>
    </w:pPr>
  </w:style>
  <w:style w:type="character" w:customStyle="1" w:styleId="En-tteCar">
    <w:name w:val="En-tête Car"/>
    <w:basedOn w:val="Policepardfaut"/>
    <w:link w:val="En-tte"/>
    <w:uiPriority w:val="99"/>
    <w:rsid w:val="00C04CF8"/>
  </w:style>
  <w:style w:type="paragraph" w:styleId="Pieddepage">
    <w:name w:val="footer"/>
    <w:basedOn w:val="Normal"/>
    <w:link w:val="PieddepageCar"/>
    <w:uiPriority w:val="99"/>
    <w:unhideWhenUsed/>
    <w:rsid w:val="00C04CF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04CF8"/>
  </w:style>
  <w:style w:type="paragraph" w:styleId="NormalWeb">
    <w:name w:val="Normal (Web)"/>
    <w:basedOn w:val="Normal"/>
    <w:uiPriority w:val="99"/>
    <w:semiHidden/>
    <w:unhideWhenUsed/>
    <w:rsid w:val="00135DB9"/>
    <w:rPr>
      <w:rFonts w:ascii="Times New Roman" w:hAnsi="Times New Roman" w:cs="Times New Roman"/>
      <w:sz w:val="24"/>
      <w:szCs w:val="24"/>
    </w:rPr>
  </w:style>
  <w:style w:type="character" w:styleId="Lienhypertexte">
    <w:name w:val="Hyperlink"/>
    <w:basedOn w:val="Policepardfaut"/>
    <w:uiPriority w:val="99"/>
    <w:unhideWhenUsed/>
    <w:rsid w:val="00135DB9"/>
    <w:rPr>
      <w:color w:val="0563C1" w:themeColor="hyperlink"/>
      <w:u w:val="single"/>
    </w:rPr>
  </w:style>
  <w:style w:type="character" w:customStyle="1" w:styleId="UnresolvedMention">
    <w:name w:val="Unresolved Mention"/>
    <w:basedOn w:val="Policepardfaut"/>
    <w:uiPriority w:val="99"/>
    <w:semiHidden/>
    <w:unhideWhenUsed/>
    <w:rsid w:val="00135DB9"/>
    <w:rPr>
      <w:color w:val="605E5C"/>
      <w:shd w:val="clear" w:color="auto" w:fill="E1DFDD"/>
    </w:rPr>
  </w:style>
  <w:style w:type="character" w:styleId="Lienhypertextesuivivisit">
    <w:name w:val="FollowedHyperlink"/>
    <w:basedOn w:val="Policepardfaut"/>
    <w:uiPriority w:val="99"/>
    <w:semiHidden/>
    <w:unhideWhenUsed/>
    <w:rsid w:val="00FE306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2804481">
      <w:bodyDiv w:val="1"/>
      <w:marLeft w:val="0"/>
      <w:marRight w:val="0"/>
      <w:marTop w:val="0"/>
      <w:marBottom w:val="0"/>
      <w:divBdr>
        <w:top w:val="none" w:sz="0" w:space="0" w:color="auto"/>
        <w:left w:val="none" w:sz="0" w:space="0" w:color="auto"/>
        <w:bottom w:val="none" w:sz="0" w:space="0" w:color="auto"/>
        <w:right w:val="none" w:sz="0" w:space="0" w:color="auto"/>
      </w:divBdr>
    </w:div>
    <w:div w:id="1577007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lloasso.com/associations/verruyes-aqua-nordic/adhesions/adhesion-2026-2027-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legifrance.gouv.fr/jorf/id/JORFTEXT000043486824"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s://www.infolocale.fr/activites/rennes-sports-plein-air" TargetMode="External"/><Relationship Id="rId2" Type="http://schemas.openxmlformats.org/officeDocument/2006/relationships/image" Target="media/image3.png"/><Relationship Id="rId1" Type="http://schemas.openxmlformats.org/officeDocument/2006/relationships/image" Target="media/image2.jpg"/><Relationship Id="rId6" Type="http://schemas.openxmlformats.org/officeDocument/2006/relationships/hyperlink" Target="https://longeteam06.com/les-differentes-inscriptions-possibles-a-notre-club-de-longe-cote/" TargetMode="External"/><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CBCBD5-2331-4AED-8D61-EE21B4934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949</Words>
  <Characters>5224</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c:creator>
  <cp:keywords/>
  <dc:description/>
  <cp:lastModifiedBy>laurence Colin</cp:lastModifiedBy>
  <cp:revision>2</cp:revision>
  <cp:lastPrinted>2026-06-18T15:39:00Z</cp:lastPrinted>
  <dcterms:created xsi:type="dcterms:W3CDTF">2026-07-27T14:17:00Z</dcterms:created>
  <dcterms:modified xsi:type="dcterms:W3CDTF">2026-07-27T14:17:00Z</dcterms:modified>
</cp:coreProperties>
</file>